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4DE9" w14:textId="77777777" w:rsidR="007E6812" w:rsidRPr="00D61325" w:rsidRDefault="007E6812" w:rsidP="007E6812">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6C4D3A14" w14:textId="5E19A94D" w:rsidR="007E6812" w:rsidRPr="007E6812" w:rsidRDefault="007E6812" w:rsidP="007E6812">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69BA081A" w14:textId="77777777" w:rsidR="007E6812" w:rsidRPr="00D61325" w:rsidRDefault="007E6812" w:rsidP="007E6812">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20D5AA95" w14:textId="77777777" w:rsidR="007E6812" w:rsidRPr="00D61325" w:rsidRDefault="007E6812" w:rsidP="007E6812">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3FFDE780" w14:textId="77777777" w:rsidR="007E6812" w:rsidRPr="00D61325" w:rsidRDefault="007E6812" w:rsidP="007E6812">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0AA6FD62" w14:textId="77777777" w:rsidR="007E6812" w:rsidRPr="00D61325" w:rsidRDefault="007E6812" w:rsidP="007E6812">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435350F3" w14:textId="77777777" w:rsidR="007E6812" w:rsidRPr="00D61325" w:rsidRDefault="007E6812" w:rsidP="007E6812">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6E554487" w14:textId="77777777" w:rsidR="007E6812" w:rsidRPr="00D61325" w:rsidRDefault="007E6812" w:rsidP="007E6812">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5832EF78" w14:textId="77777777" w:rsidR="007E6812" w:rsidRPr="00D61325" w:rsidRDefault="007E6812" w:rsidP="007E6812">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3519B552" w14:textId="77777777" w:rsidR="007E6812" w:rsidRPr="00D61325" w:rsidRDefault="007E6812" w:rsidP="007E6812">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364DE5C1" w14:textId="77777777" w:rsidR="007E6812" w:rsidRPr="00D61325" w:rsidRDefault="007E6812" w:rsidP="007E6812">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7E6812" w:rsidRPr="00D61325" w14:paraId="3DB43929" w14:textId="77777777" w:rsidTr="00184548">
        <w:tc>
          <w:tcPr>
            <w:tcW w:w="1738" w:type="pct"/>
            <w:shd w:val="clear" w:color="auto" w:fill="D0CECE" w:themeFill="background2" w:themeFillShade="E6"/>
          </w:tcPr>
          <w:p w14:paraId="6573E438" w14:textId="77777777" w:rsidR="007E6812" w:rsidRPr="00330E05" w:rsidRDefault="007E6812"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2A0720A5" w14:textId="77777777" w:rsidR="007E6812" w:rsidRPr="00330E05" w:rsidRDefault="007E6812"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E7C2DC9" w14:textId="77777777" w:rsidR="007E6812" w:rsidRPr="00330E05" w:rsidRDefault="007E6812"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2CF55BAD" w14:textId="77777777" w:rsidR="007E6812" w:rsidRPr="00330E05" w:rsidRDefault="007E6812"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CAC5CD" w14:textId="77777777" w:rsidR="007E6812" w:rsidRPr="00330E05" w:rsidRDefault="007E6812"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0D132E08" w14:textId="77777777" w:rsidR="007E6812" w:rsidRPr="00330E05" w:rsidRDefault="007E6812"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D9933E" w14:textId="77777777" w:rsidR="007E6812" w:rsidRPr="00330E05" w:rsidRDefault="007E6812"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3CF27D0D" w14:textId="77777777" w:rsidR="007E6812" w:rsidRPr="00330E05" w:rsidRDefault="007E6812"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7E6812" w:rsidRPr="00F3452A" w14:paraId="71306E86" w14:textId="77777777" w:rsidTr="00184548">
        <w:tc>
          <w:tcPr>
            <w:tcW w:w="1738" w:type="pct"/>
            <w:shd w:val="clear" w:color="auto" w:fill="D0CECE" w:themeFill="background2" w:themeFillShade="E6"/>
          </w:tcPr>
          <w:p w14:paraId="4601A0C7" w14:textId="77777777" w:rsidR="007E6812" w:rsidRPr="00F3452A" w:rsidRDefault="007E6812"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4781C5B0" w14:textId="77777777" w:rsidR="007E6812" w:rsidRPr="00F3452A" w:rsidRDefault="007E6812"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5889D125" w14:textId="77777777" w:rsidR="007E6812" w:rsidRPr="00F3452A" w:rsidRDefault="007E6812"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3A295AF9" w14:textId="77777777" w:rsidR="007E6812" w:rsidRPr="00F3452A" w:rsidRDefault="007E6812"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93D6D3" w14:textId="77777777" w:rsidR="007E6812" w:rsidRPr="00F3452A" w:rsidRDefault="007E6812"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A54AB9" w14:textId="77777777" w:rsidR="007E6812" w:rsidRPr="00F3452A" w:rsidRDefault="007E6812"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7E6812" w:rsidRPr="00F3452A" w14:paraId="5027CB19" w14:textId="77777777" w:rsidTr="00184548">
        <w:tc>
          <w:tcPr>
            <w:tcW w:w="1738" w:type="pct"/>
            <w:shd w:val="clear" w:color="auto" w:fill="D0CECE" w:themeFill="background2" w:themeFillShade="E6"/>
          </w:tcPr>
          <w:p w14:paraId="6A0D0A48" w14:textId="77777777" w:rsidR="007E6812" w:rsidRPr="00F3452A" w:rsidRDefault="007E6812"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115052E3" w14:textId="77777777" w:rsidR="007E6812" w:rsidRPr="00F3452A" w:rsidRDefault="007E6812"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51888310" w14:textId="77777777" w:rsidR="007E6812" w:rsidRPr="00F3452A" w:rsidRDefault="007E6812"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7D18EA48" w14:textId="77777777" w:rsidR="007E6812" w:rsidRPr="00F3452A" w:rsidRDefault="007E6812"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3FE0B475" w14:textId="77777777" w:rsidR="007E6812" w:rsidRPr="00F3452A" w:rsidRDefault="007E6812"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2A77C05A" w14:textId="77777777" w:rsidR="007E6812" w:rsidRPr="00F3452A" w:rsidRDefault="007E6812"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4F1AF9FC" w14:textId="77777777" w:rsidR="007E6812" w:rsidRPr="00F3452A" w:rsidRDefault="007E6812"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58F528B7" w14:textId="77777777" w:rsidR="007E6812" w:rsidRPr="00F3452A" w:rsidRDefault="007E6812" w:rsidP="00184548">
            <w:pPr>
              <w:pStyle w:val="Heading1"/>
              <w:rPr>
                <w:rFonts w:asciiTheme="minorHAnsi" w:hAnsiTheme="minorHAnsi" w:cstheme="minorHAnsi"/>
                <w:sz w:val="18"/>
                <w:szCs w:val="18"/>
              </w:rPr>
            </w:pPr>
          </w:p>
        </w:tc>
      </w:tr>
    </w:tbl>
    <w:p w14:paraId="21A75706" w14:textId="77777777" w:rsidR="007E6812" w:rsidRPr="00D61325" w:rsidRDefault="007E6812" w:rsidP="007E6812">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2BC24BF6" w14:textId="77777777" w:rsidR="007E6812" w:rsidRPr="00D61325" w:rsidRDefault="007E6812" w:rsidP="007E6812">
      <w:pPr>
        <w:shd w:val="clear" w:color="auto" w:fill="FFFFFF"/>
        <w:rPr>
          <w:rFonts w:asciiTheme="minorHAnsi" w:hAnsiTheme="minorHAnsi" w:cstheme="minorHAnsi"/>
          <w:b/>
          <w:lang w:val="en-CA"/>
        </w:rPr>
      </w:pPr>
    </w:p>
    <w:p w14:paraId="57E8DA7B" w14:textId="77777777" w:rsidR="007E6812" w:rsidRPr="00D61325" w:rsidRDefault="007E6812" w:rsidP="007E6812">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1B1290C7" w14:textId="77777777" w:rsidR="007E6812" w:rsidRPr="00D61325" w:rsidRDefault="007E6812" w:rsidP="007E6812">
      <w:pPr>
        <w:pStyle w:val="ListParagraph"/>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3248F1F1" w14:textId="77777777" w:rsidR="007E6812" w:rsidRPr="00D61325" w:rsidRDefault="007E6812" w:rsidP="007E6812">
      <w:pPr>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3376879D" w14:textId="77777777" w:rsidR="007E6812" w:rsidRPr="00D61325" w:rsidRDefault="007E6812" w:rsidP="007E6812">
      <w:pPr>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177A84D7" w14:textId="77777777" w:rsidR="009E3C64" w:rsidRPr="00423B51" w:rsidRDefault="009E3C64" w:rsidP="009E3C64">
      <w:pPr>
        <w:shd w:val="clear" w:color="auto" w:fill="FFFFFF"/>
        <w:ind w:left="360"/>
        <w:rPr>
          <w:rFonts w:ascii="Arial" w:hAnsi="Arial" w:cs="Arial"/>
          <w:b/>
          <w:sz w:val="16"/>
          <w:szCs w:val="16"/>
          <w:lang w:val="en-CA"/>
        </w:rPr>
      </w:pPr>
    </w:p>
    <w:p w14:paraId="5246E7BF" w14:textId="77777777" w:rsidR="009E3C64" w:rsidRPr="007E6812" w:rsidRDefault="009E3C64" w:rsidP="009E3C64">
      <w:pPr>
        <w:jc w:val="both"/>
        <w:rPr>
          <w:rFonts w:asciiTheme="minorHAnsi" w:hAnsiTheme="minorHAnsi" w:cstheme="minorHAnsi"/>
          <w:b/>
          <w:i/>
          <w:iCs/>
        </w:rPr>
      </w:pPr>
      <w:r w:rsidRPr="007E6812">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7E6812">
        <w:rPr>
          <w:rFonts w:asciiTheme="minorHAnsi" w:hAnsiTheme="minorHAnsi" w:cstheme="minorHAnsi"/>
          <w:b/>
          <w:i/>
          <w:iCs/>
          <w:color w:val="1F497D"/>
        </w:rPr>
        <w:t xml:space="preserve"> </w:t>
      </w:r>
      <w:r w:rsidRPr="007E6812">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bookmarkEnd w:id="0"/>
    <w:p w14:paraId="58E2D0C5" w14:textId="77777777" w:rsidR="0085006A" w:rsidRPr="007E6812" w:rsidRDefault="0085006A" w:rsidP="0085006A">
      <w:pPr>
        <w:rPr>
          <w:rFonts w:asciiTheme="minorHAnsi" w:hAnsiTheme="minorHAnsi" w:cstheme="minorHAnsi"/>
          <w:b/>
          <w:bCs/>
          <w:u w:val="single"/>
        </w:rPr>
      </w:pPr>
    </w:p>
    <w:p w14:paraId="1070036A" w14:textId="77777777" w:rsidR="0085006A" w:rsidRPr="007E6812" w:rsidRDefault="0085006A" w:rsidP="0085006A">
      <w:pPr>
        <w:jc w:val="center"/>
        <w:rPr>
          <w:rFonts w:asciiTheme="minorHAnsi" w:hAnsiTheme="minorHAnsi" w:cstheme="minorHAnsi"/>
          <w:b/>
          <w:bCs/>
          <w:sz w:val="32"/>
          <w:szCs w:val="32"/>
          <w:u w:val="single"/>
        </w:rPr>
      </w:pPr>
      <w:r w:rsidRPr="007E6812">
        <w:rPr>
          <w:rFonts w:asciiTheme="minorHAnsi" w:hAnsiTheme="minorHAnsi" w:cstheme="minorHAnsi"/>
          <w:b/>
          <w:bCs/>
          <w:sz w:val="32"/>
          <w:szCs w:val="32"/>
          <w:u w:val="single"/>
        </w:rPr>
        <w:t xml:space="preserve">Self-Assessment Form – </w:t>
      </w:r>
      <w:r w:rsidR="00965CD6" w:rsidRPr="007E6812">
        <w:rPr>
          <w:rFonts w:asciiTheme="minorHAnsi" w:hAnsiTheme="minorHAnsi" w:cstheme="minorHAnsi"/>
          <w:b/>
          <w:bCs/>
          <w:sz w:val="32"/>
          <w:szCs w:val="32"/>
          <w:u w:val="single"/>
        </w:rPr>
        <w:t>Geomatics</w:t>
      </w:r>
      <w:r w:rsidRPr="007E6812">
        <w:rPr>
          <w:rFonts w:asciiTheme="minorHAnsi" w:hAnsiTheme="minorHAnsi" w:cstheme="minorHAnsi"/>
          <w:b/>
          <w:bCs/>
          <w:sz w:val="32"/>
          <w:szCs w:val="32"/>
          <w:u w:val="single"/>
        </w:rPr>
        <w:t xml:space="preserve"> Engineering</w:t>
      </w:r>
    </w:p>
    <w:p w14:paraId="343FB7ED" w14:textId="77777777" w:rsidR="0085006A" w:rsidRPr="007E6812" w:rsidRDefault="0085006A" w:rsidP="0085006A">
      <w:pPr>
        <w:jc w:val="center"/>
        <w:rPr>
          <w:rFonts w:asciiTheme="minorHAnsi" w:hAnsiTheme="minorHAnsi" w:cstheme="minorHAnsi"/>
          <w:b/>
          <w:bCs/>
          <w:u w:val="single"/>
        </w:rPr>
      </w:pPr>
    </w:p>
    <w:p w14:paraId="0B7FBE57" w14:textId="77777777" w:rsidR="0085006A" w:rsidRPr="007E6812" w:rsidRDefault="0085006A" w:rsidP="0085006A">
      <w:pPr>
        <w:jc w:val="center"/>
        <w:rPr>
          <w:rFonts w:asciiTheme="minorHAnsi" w:hAnsiTheme="minorHAnsi" w:cstheme="minorHAnsi"/>
          <w:b/>
          <w:bCs/>
          <w:u w:val="single"/>
        </w:rPr>
      </w:pPr>
      <w:r w:rsidRPr="007E6812">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85006A" w:rsidRPr="007E6812" w14:paraId="6C24C04E" w14:textId="77777777" w:rsidTr="00FA1C5C">
        <w:trPr>
          <w:trHeight w:val="284"/>
        </w:trPr>
        <w:tc>
          <w:tcPr>
            <w:tcW w:w="2875" w:type="dxa"/>
            <w:vMerge w:val="restart"/>
            <w:tcBorders>
              <w:top w:val="single" w:sz="4" w:space="0" w:color="auto"/>
              <w:left w:val="single" w:sz="4" w:space="0" w:color="auto"/>
              <w:right w:val="single" w:sz="4" w:space="0" w:color="auto"/>
            </w:tcBorders>
            <w:hideMark/>
          </w:tcPr>
          <w:p w14:paraId="3EB5CEC5" w14:textId="77777777" w:rsidR="0085006A" w:rsidRPr="007E6812" w:rsidRDefault="0085006A" w:rsidP="00FA1C5C">
            <w:pPr>
              <w:keepNext/>
              <w:spacing w:before="100" w:beforeAutospacing="1" w:after="100" w:afterAutospacing="1" w:line="0" w:lineRule="atLeast"/>
              <w:outlineLvl w:val="0"/>
              <w:rPr>
                <w:rFonts w:asciiTheme="minorHAnsi" w:hAnsiTheme="minorHAnsi" w:cstheme="minorHAnsi"/>
                <w:b/>
                <w:bCs/>
              </w:rPr>
            </w:pPr>
            <w:permStart w:id="624238023" w:edGrp="everyone"/>
            <w:permEnd w:id="624238023"/>
            <w:r w:rsidRPr="007E6812">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tcPr>
          <w:p w14:paraId="5FCA3A20" w14:textId="77777777" w:rsidR="0085006A" w:rsidRPr="007E6812" w:rsidRDefault="0085006A" w:rsidP="00FA1C5C">
            <w:pPr>
              <w:spacing w:before="100" w:beforeAutospacing="1" w:after="100" w:afterAutospacing="1" w:line="0" w:lineRule="atLeast"/>
              <w:rPr>
                <w:rFonts w:asciiTheme="minorHAnsi" w:hAnsiTheme="minorHAnsi" w:cstheme="minorHAnsi"/>
                <w:b/>
                <w:bCs/>
              </w:rPr>
            </w:pPr>
            <w:r w:rsidRPr="007E6812">
              <w:rPr>
                <w:rFonts w:asciiTheme="minorHAnsi" w:hAnsiTheme="minorHAnsi" w:cstheme="minorHAnsi"/>
                <w:b/>
                <w:bCs/>
              </w:rPr>
              <w:t xml:space="preserve">Last Name, First Name </w:t>
            </w:r>
          </w:p>
        </w:tc>
      </w:tr>
      <w:tr w:rsidR="0085006A" w:rsidRPr="007E6812" w14:paraId="727BC0D9" w14:textId="77777777" w:rsidTr="00FA1C5C">
        <w:trPr>
          <w:trHeight w:val="284"/>
        </w:trPr>
        <w:tc>
          <w:tcPr>
            <w:tcW w:w="2875" w:type="dxa"/>
            <w:vMerge/>
            <w:tcBorders>
              <w:left w:val="single" w:sz="4" w:space="0" w:color="auto"/>
              <w:bottom w:val="single" w:sz="4" w:space="0" w:color="auto"/>
              <w:right w:val="single" w:sz="4" w:space="0" w:color="auto"/>
            </w:tcBorders>
          </w:tcPr>
          <w:p w14:paraId="58F252A4" w14:textId="77777777" w:rsidR="0085006A" w:rsidRPr="007E6812" w:rsidRDefault="0085006A" w:rsidP="00FA1C5C">
            <w:pPr>
              <w:keepNext/>
              <w:spacing w:before="100" w:beforeAutospacing="1" w:after="100" w:afterAutospacing="1" w:line="0" w:lineRule="atLeast"/>
              <w:outlineLvl w:val="0"/>
              <w:rPr>
                <w:rFonts w:asciiTheme="minorHAnsi" w:hAnsiTheme="minorHAnsi" w:cstheme="minorHAnsi"/>
                <w:b/>
                <w:bCs/>
              </w:rPr>
            </w:pPr>
            <w:permStart w:id="1104029916" w:edGrp="everyone" w:colFirst="1" w:colLast="1"/>
          </w:p>
        </w:tc>
        <w:tc>
          <w:tcPr>
            <w:tcW w:w="11550" w:type="dxa"/>
            <w:gridSpan w:val="4"/>
            <w:tcBorders>
              <w:top w:val="single" w:sz="4" w:space="0" w:color="auto"/>
              <w:left w:val="single" w:sz="4" w:space="0" w:color="auto"/>
              <w:bottom w:val="single" w:sz="4" w:space="0" w:color="auto"/>
              <w:right w:val="single" w:sz="4" w:space="0" w:color="auto"/>
            </w:tcBorders>
          </w:tcPr>
          <w:p w14:paraId="63594367" w14:textId="77777777" w:rsidR="0085006A" w:rsidRPr="007E6812" w:rsidRDefault="0085006A" w:rsidP="00FA1C5C">
            <w:pPr>
              <w:spacing w:before="100" w:beforeAutospacing="1" w:after="100" w:afterAutospacing="1" w:line="0" w:lineRule="atLeast"/>
              <w:ind w:left="142" w:right="1217"/>
              <w:rPr>
                <w:rFonts w:asciiTheme="minorHAnsi" w:hAnsiTheme="minorHAnsi" w:cstheme="minorHAnsi"/>
                <w:bCs/>
              </w:rPr>
            </w:pPr>
            <w:r w:rsidRPr="007E6812">
              <w:rPr>
                <w:rFonts w:asciiTheme="minorHAnsi" w:hAnsiTheme="minorHAnsi" w:cstheme="minorHAnsi"/>
                <w:bCs/>
              </w:rPr>
              <w:t xml:space="preserve">          </w:t>
            </w:r>
          </w:p>
        </w:tc>
      </w:tr>
      <w:tr w:rsidR="0085006A" w:rsidRPr="007E6812" w14:paraId="70E014F6" w14:textId="77777777" w:rsidTr="00FA1C5C">
        <w:trPr>
          <w:trHeight w:val="284"/>
        </w:trPr>
        <w:tc>
          <w:tcPr>
            <w:tcW w:w="2875" w:type="dxa"/>
            <w:tcBorders>
              <w:top w:val="single" w:sz="4" w:space="0" w:color="auto"/>
              <w:left w:val="single" w:sz="4" w:space="0" w:color="auto"/>
              <w:bottom w:val="single" w:sz="4" w:space="0" w:color="auto"/>
              <w:right w:val="single" w:sz="4" w:space="0" w:color="auto"/>
            </w:tcBorders>
          </w:tcPr>
          <w:p w14:paraId="10A23D65" w14:textId="77777777" w:rsidR="0085006A" w:rsidRPr="007E6812" w:rsidRDefault="0085006A" w:rsidP="00FA1C5C">
            <w:pPr>
              <w:keepNext/>
              <w:spacing w:before="100" w:beforeAutospacing="1" w:after="100" w:afterAutospacing="1" w:line="0" w:lineRule="atLeast"/>
              <w:outlineLvl w:val="0"/>
              <w:rPr>
                <w:rFonts w:asciiTheme="minorHAnsi" w:hAnsiTheme="minorHAnsi" w:cstheme="minorHAnsi"/>
                <w:b/>
                <w:bCs/>
              </w:rPr>
            </w:pPr>
            <w:permStart w:id="27543429" w:edGrp="everyone" w:colFirst="1" w:colLast="1"/>
            <w:permEnd w:id="1104029916"/>
            <w:r w:rsidRPr="007E6812">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tcPr>
          <w:p w14:paraId="3B1A0935" w14:textId="77777777" w:rsidR="0085006A" w:rsidRPr="007E6812" w:rsidRDefault="0085006A" w:rsidP="00FA1C5C">
            <w:pPr>
              <w:spacing w:before="100" w:beforeAutospacing="1" w:after="100" w:afterAutospacing="1" w:line="0" w:lineRule="atLeast"/>
              <w:ind w:left="142" w:right="1217"/>
              <w:rPr>
                <w:rFonts w:asciiTheme="minorHAnsi" w:hAnsiTheme="minorHAnsi" w:cstheme="minorHAnsi"/>
                <w:bCs/>
              </w:rPr>
            </w:pPr>
            <w:r w:rsidRPr="007E6812">
              <w:rPr>
                <w:rFonts w:asciiTheme="minorHAnsi" w:hAnsiTheme="minorHAnsi" w:cstheme="minorHAnsi"/>
                <w:bCs/>
              </w:rPr>
              <w:t xml:space="preserve">          </w:t>
            </w:r>
          </w:p>
        </w:tc>
      </w:tr>
      <w:permEnd w:id="27543429"/>
      <w:tr w:rsidR="0085006A" w:rsidRPr="007E6812" w14:paraId="5B6BCAAF" w14:textId="77777777" w:rsidTr="00FA1C5C">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5F9111FC" w14:textId="77777777" w:rsidR="0085006A" w:rsidRPr="007E6812" w:rsidRDefault="0085006A" w:rsidP="00FA1C5C">
            <w:pPr>
              <w:spacing w:before="100" w:beforeAutospacing="1" w:after="100" w:afterAutospacing="1" w:line="0" w:lineRule="atLeast"/>
              <w:ind w:left="142" w:right="1217"/>
              <w:rPr>
                <w:rFonts w:asciiTheme="minorHAnsi" w:hAnsiTheme="minorHAnsi" w:cstheme="minorHAnsi"/>
                <w:b/>
                <w:bCs/>
              </w:rPr>
            </w:pPr>
            <w:r w:rsidRPr="007E6812">
              <w:rPr>
                <w:rFonts w:asciiTheme="minorHAnsi" w:hAnsiTheme="minorHAnsi" w:cstheme="minorHAnsi"/>
                <w:b/>
              </w:rPr>
              <w:t>Institution Information</w:t>
            </w:r>
          </w:p>
        </w:tc>
      </w:tr>
      <w:tr w:rsidR="0085006A" w:rsidRPr="007E6812" w14:paraId="238C3C89" w14:textId="77777777" w:rsidTr="00965CD6">
        <w:trPr>
          <w:trHeight w:val="284"/>
        </w:trPr>
        <w:tc>
          <w:tcPr>
            <w:tcW w:w="2875" w:type="dxa"/>
            <w:tcBorders>
              <w:top w:val="single" w:sz="4" w:space="0" w:color="auto"/>
              <w:left w:val="single" w:sz="4" w:space="0" w:color="auto"/>
              <w:bottom w:val="single" w:sz="4" w:space="0" w:color="auto"/>
              <w:right w:val="single" w:sz="4" w:space="0" w:color="auto"/>
            </w:tcBorders>
          </w:tcPr>
          <w:p w14:paraId="514B891E" w14:textId="77777777" w:rsidR="0085006A" w:rsidRPr="007E6812" w:rsidRDefault="0085006A" w:rsidP="00FA1C5C">
            <w:pPr>
              <w:spacing w:before="100" w:beforeAutospacing="1" w:after="100" w:afterAutospacing="1" w:line="0" w:lineRule="atLeast"/>
              <w:ind w:left="142"/>
              <w:jc w:val="center"/>
              <w:rPr>
                <w:rFonts w:asciiTheme="minorHAnsi" w:hAnsiTheme="minorHAnsi" w:cstheme="minorHAnsi"/>
                <w:b/>
                <w:bCs/>
              </w:rPr>
            </w:pPr>
            <w:r w:rsidRPr="007E6812">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tcPr>
          <w:p w14:paraId="59D8332A" w14:textId="77777777" w:rsidR="0085006A" w:rsidRPr="007E6812" w:rsidRDefault="0085006A" w:rsidP="00FA1C5C">
            <w:pPr>
              <w:spacing w:before="100" w:beforeAutospacing="1" w:after="100" w:afterAutospacing="1" w:line="0" w:lineRule="atLeast"/>
              <w:ind w:left="142" w:right="522"/>
              <w:jc w:val="center"/>
              <w:rPr>
                <w:rFonts w:asciiTheme="minorHAnsi" w:hAnsiTheme="minorHAnsi" w:cstheme="minorHAnsi"/>
                <w:b/>
                <w:bCs/>
              </w:rPr>
            </w:pPr>
            <w:r w:rsidRPr="007E6812">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tcPr>
          <w:p w14:paraId="562FC858" w14:textId="77777777" w:rsidR="0085006A" w:rsidRPr="007E6812" w:rsidRDefault="0085006A" w:rsidP="00FA1C5C">
            <w:pPr>
              <w:spacing w:before="100" w:beforeAutospacing="1" w:after="100" w:afterAutospacing="1" w:line="0" w:lineRule="atLeast"/>
              <w:ind w:left="142" w:right="90"/>
              <w:jc w:val="center"/>
              <w:rPr>
                <w:rFonts w:asciiTheme="minorHAnsi" w:hAnsiTheme="minorHAnsi" w:cstheme="minorHAnsi"/>
                <w:b/>
                <w:bCs/>
              </w:rPr>
            </w:pPr>
            <w:r w:rsidRPr="007E6812">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tcPr>
          <w:p w14:paraId="0225BC01" w14:textId="77777777" w:rsidR="0085006A" w:rsidRPr="007E6812" w:rsidRDefault="0085006A" w:rsidP="00FA1C5C">
            <w:pPr>
              <w:spacing w:before="100" w:beforeAutospacing="1" w:after="100" w:afterAutospacing="1" w:line="0" w:lineRule="atLeast"/>
              <w:ind w:left="142" w:right="58"/>
              <w:jc w:val="center"/>
              <w:rPr>
                <w:rFonts w:asciiTheme="minorHAnsi" w:hAnsiTheme="minorHAnsi" w:cstheme="minorHAnsi"/>
                <w:b/>
                <w:bCs/>
              </w:rPr>
            </w:pPr>
            <w:r w:rsidRPr="007E6812">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tcPr>
          <w:p w14:paraId="7CAA1248" w14:textId="77777777" w:rsidR="0085006A" w:rsidRPr="007E6812" w:rsidRDefault="0085006A" w:rsidP="00FA1C5C">
            <w:pPr>
              <w:spacing w:before="100" w:beforeAutospacing="1" w:after="100" w:afterAutospacing="1" w:line="0" w:lineRule="atLeast"/>
              <w:ind w:left="142" w:right="-18"/>
              <w:jc w:val="center"/>
              <w:rPr>
                <w:rFonts w:asciiTheme="minorHAnsi" w:hAnsiTheme="minorHAnsi" w:cstheme="minorHAnsi"/>
                <w:b/>
                <w:bCs/>
              </w:rPr>
            </w:pPr>
            <w:r w:rsidRPr="007E6812">
              <w:rPr>
                <w:rFonts w:asciiTheme="minorHAnsi" w:hAnsiTheme="minorHAnsi" w:cstheme="minorHAnsi"/>
                <w:b/>
                <w:bCs/>
              </w:rPr>
              <w:t>Country</w:t>
            </w:r>
          </w:p>
        </w:tc>
      </w:tr>
      <w:tr w:rsidR="0085006A" w:rsidRPr="007E6812" w14:paraId="3BB99064" w14:textId="77777777" w:rsidTr="00965CD6">
        <w:trPr>
          <w:trHeight w:val="284"/>
        </w:trPr>
        <w:tc>
          <w:tcPr>
            <w:tcW w:w="2875" w:type="dxa"/>
            <w:tcBorders>
              <w:top w:val="single" w:sz="4" w:space="0" w:color="auto"/>
              <w:left w:val="single" w:sz="4" w:space="0" w:color="auto"/>
              <w:bottom w:val="single" w:sz="4" w:space="0" w:color="auto"/>
              <w:right w:val="single" w:sz="4" w:space="0" w:color="auto"/>
            </w:tcBorders>
          </w:tcPr>
          <w:p w14:paraId="55FB1F39" w14:textId="77777777" w:rsidR="0085006A" w:rsidRPr="007E6812" w:rsidRDefault="0085006A" w:rsidP="00FA1C5C">
            <w:pPr>
              <w:spacing w:before="100" w:beforeAutospacing="1" w:after="100" w:afterAutospacing="1" w:line="0" w:lineRule="atLeast"/>
              <w:ind w:left="142"/>
              <w:rPr>
                <w:rFonts w:asciiTheme="minorHAnsi" w:hAnsiTheme="minorHAnsi" w:cstheme="minorHAnsi"/>
                <w:bCs/>
              </w:rPr>
            </w:pPr>
            <w:permStart w:id="273756022" w:edGrp="everyone" w:colFirst="0" w:colLast="0"/>
            <w:permStart w:id="1958879610" w:edGrp="everyone" w:colFirst="1" w:colLast="1"/>
            <w:permStart w:id="319357471" w:edGrp="everyone" w:colFirst="2" w:colLast="2"/>
            <w:permStart w:id="2062180938" w:edGrp="everyone" w:colFirst="3" w:colLast="3"/>
            <w:permStart w:id="1176781479" w:edGrp="everyone" w:colFirst="4" w:colLast="4"/>
            <w:r w:rsidRPr="007E6812">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1DE9A42D" w14:textId="77777777" w:rsidR="0085006A" w:rsidRPr="007E6812" w:rsidRDefault="0085006A" w:rsidP="00FA1C5C">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tcPr>
          <w:p w14:paraId="274C1D5A" w14:textId="77777777" w:rsidR="0085006A" w:rsidRPr="007E6812" w:rsidRDefault="0085006A" w:rsidP="00FA1C5C">
            <w:pPr>
              <w:spacing w:before="100" w:beforeAutospacing="1" w:after="100" w:afterAutospacing="1" w:line="0" w:lineRule="atLeast"/>
              <w:ind w:left="142" w:right="90"/>
              <w:rPr>
                <w:rFonts w:asciiTheme="minorHAnsi" w:hAnsiTheme="minorHAnsi" w:cstheme="minorHAnsi"/>
                <w:bCs/>
              </w:rPr>
            </w:pPr>
            <w:r w:rsidRPr="007E6812">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tcPr>
          <w:p w14:paraId="2E0ED8B8" w14:textId="77777777" w:rsidR="0085006A" w:rsidRPr="007E6812" w:rsidRDefault="0085006A" w:rsidP="00FA1C5C">
            <w:pPr>
              <w:spacing w:before="100" w:beforeAutospacing="1" w:after="100" w:afterAutospacing="1" w:line="0" w:lineRule="atLeast"/>
              <w:ind w:left="142" w:right="58"/>
              <w:rPr>
                <w:rFonts w:asciiTheme="minorHAnsi" w:hAnsiTheme="minorHAnsi" w:cstheme="minorHAnsi"/>
                <w:bCs/>
              </w:rPr>
            </w:pPr>
            <w:r w:rsidRPr="007E6812">
              <w:rPr>
                <w:rFonts w:asciiTheme="minorHAnsi" w:hAnsiTheme="minorHAnsi" w:cstheme="minorHAnsi"/>
                <w:bCs/>
              </w:rPr>
              <w:fldChar w:fldCharType="begin">
                <w:ffData>
                  <w:name w:val="Text15"/>
                  <w:enabled/>
                  <w:calcOnExit w:val="0"/>
                  <w:textInput>
                    <w:type w:val="number"/>
                  </w:textInput>
                </w:ffData>
              </w:fldChar>
            </w:r>
            <w:bookmarkStart w:id="2" w:name="Text15"/>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2"/>
          </w:p>
        </w:tc>
        <w:tc>
          <w:tcPr>
            <w:tcW w:w="2693" w:type="dxa"/>
            <w:tcBorders>
              <w:top w:val="single" w:sz="4" w:space="0" w:color="auto"/>
              <w:left w:val="single" w:sz="4" w:space="0" w:color="auto"/>
              <w:bottom w:val="single" w:sz="4" w:space="0" w:color="auto"/>
              <w:right w:val="single" w:sz="4" w:space="0" w:color="auto"/>
            </w:tcBorders>
          </w:tcPr>
          <w:p w14:paraId="0A9CC837" w14:textId="77777777" w:rsidR="0085006A" w:rsidRPr="007E6812" w:rsidRDefault="0085006A" w:rsidP="00FA1C5C">
            <w:pPr>
              <w:spacing w:before="100" w:beforeAutospacing="1" w:after="100" w:afterAutospacing="1" w:line="0" w:lineRule="atLeast"/>
              <w:ind w:left="142" w:right="72"/>
              <w:rPr>
                <w:rFonts w:asciiTheme="minorHAnsi" w:hAnsiTheme="minorHAnsi" w:cstheme="minorHAnsi"/>
                <w:bCs/>
              </w:rPr>
            </w:pPr>
            <w:r w:rsidRPr="007E6812">
              <w:rPr>
                <w:rFonts w:asciiTheme="minorHAnsi" w:hAnsiTheme="minorHAnsi" w:cstheme="minorHAnsi"/>
                <w:bCs/>
              </w:rPr>
              <w:fldChar w:fldCharType="begin">
                <w:ffData>
                  <w:name w:val="Text19"/>
                  <w:enabled/>
                  <w:calcOnExit w:val="0"/>
                  <w:textInput/>
                </w:ffData>
              </w:fldChar>
            </w:r>
            <w:bookmarkStart w:id="3" w:name="Text19"/>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3"/>
          </w:p>
        </w:tc>
      </w:tr>
      <w:permStart w:id="677127878" w:edGrp="everyone" w:colFirst="0" w:colLast="0"/>
      <w:permStart w:id="1403092488" w:edGrp="everyone" w:colFirst="1" w:colLast="1"/>
      <w:permStart w:id="1576017153" w:edGrp="everyone" w:colFirst="2" w:colLast="2"/>
      <w:permStart w:id="442635585" w:edGrp="everyone" w:colFirst="3" w:colLast="3"/>
      <w:permStart w:id="74606868" w:edGrp="everyone" w:colFirst="4" w:colLast="4"/>
      <w:permEnd w:id="273756022"/>
      <w:permEnd w:id="1958879610"/>
      <w:permEnd w:id="319357471"/>
      <w:permEnd w:id="2062180938"/>
      <w:permEnd w:id="1176781479"/>
      <w:tr w:rsidR="0085006A" w:rsidRPr="007E6812" w14:paraId="169C41FC" w14:textId="77777777" w:rsidTr="00965CD6">
        <w:trPr>
          <w:trHeight w:val="284"/>
        </w:trPr>
        <w:tc>
          <w:tcPr>
            <w:tcW w:w="2875" w:type="dxa"/>
            <w:tcBorders>
              <w:top w:val="single" w:sz="4" w:space="0" w:color="auto"/>
              <w:left w:val="single" w:sz="4" w:space="0" w:color="auto"/>
              <w:bottom w:val="single" w:sz="4" w:space="0" w:color="auto"/>
              <w:right w:val="single" w:sz="4" w:space="0" w:color="auto"/>
            </w:tcBorders>
          </w:tcPr>
          <w:p w14:paraId="58E51ED3" w14:textId="77777777" w:rsidR="0085006A" w:rsidRPr="007E6812" w:rsidRDefault="0085006A" w:rsidP="00FA1C5C">
            <w:pPr>
              <w:spacing w:before="100" w:beforeAutospacing="1" w:after="100" w:afterAutospacing="1" w:line="0" w:lineRule="atLeast"/>
              <w:ind w:left="142"/>
              <w:rPr>
                <w:rFonts w:asciiTheme="minorHAnsi" w:hAnsiTheme="minorHAnsi" w:cstheme="minorHAnsi"/>
              </w:rPr>
            </w:pPr>
            <w:r w:rsidRPr="007E6812">
              <w:rPr>
                <w:rFonts w:asciiTheme="minorHAnsi" w:hAnsiTheme="minorHAnsi" w:cstheme="minorHAnsi"/>
              </w:rPr>
              <w:fldChar w:fldCharType="begin">
                <w:ffData>
                  <w:name w:val="Text4"/>
                  <w:enabled/>
                  <w:calcOnExit w:val="0"/>
                  <w:textInput/>
                </w:ffData>
              </w:fldChar>
            </w:r>
            <w:bookmarkStart w:id="4" w:name="Text4"/>
            <w:r w:rsidRPr="007E6812">
              <w:rPr>
                <w:rFonts w:asciiTheme="minorHAnsi" w:hAnsiTheme="minorHAnsi" w:cstheme="minorHAnsi"/>
              </w:rPr>
              <w:instrText xml:space="preserve"> FORMTEXT </w:instrText>
            </w:r>
            <w:r w:rsidRPr="007E6812">
              <w:rPr>
                <w:rFonts w:asciiTheme="minorHAnsi" w:hAnsiTheme="minorHAnsi" w:cstheme="minorHAnsi"/>
              </w:rPr>
            </w:r>
            <w:r w:rsidRPr="007E6812">
              <w:rPr>
                <w:rFonts w:asciiTheme="minorHAnsi" w:hAnsiTheme="minorHAnsi" w:cstheme="minorHAnsi"/>
              </w:rPr>
              <w:fldChar w:fldCharType="separate"/>
            </w:r>
            <w:r w:rsidRPr="007E6812">
              <w:rPr>
                <w:rFonts w:asciiTheme="minorHAnsi" w:hAnsiTheme="minorHAnsi" w:cstheme="minorHAnsi"/>
                <w:noProof/>
              </w:rPr>
              <w:t> </w:t>
            </w:r>
            <w:r w:rsidRPr="007E6812">
              <w:rPr>
                <w:rFonts w:asciiTheme="minorHAnsi" w:hAnsiTheme="minorHAnsi" w:cstheme="minorHAnsi"/>
                <w:noProof/>
              </w:rPr>
              <w:t> </w:t>
            </w:r>
            <w:r w:rsidRPr="007E6812">
              <w:rPr>
                <w:rFonts w:asciiTheme="minorHAnsi" w:hAnsiTheme="minorHAnsi" w:cstheme="minorHAnsi"/>
                <w:noProof/>
              </w:rPr>
              <w:t> </w:t>
            </w:r>
            <w:r w:rsidRPr="007E6812">
              <w:rPr>
                <w:rFonts w:asciiTheme="minorHAnsi" w:hAnsiTheme="minorHAnsi" w:cstheme="minorHAnsi"/>
                <w:noProof/>
              </w:rPr>
              <w:t> </w:t>
            </w:r>
            <w:r w:rsidRPr="007E6812">
              <w:rPr>
                <w:rFonts w:asciiTheme="minorHAnsi" w:hAnsiTheme="minorHAnsi" w:cstheme="minorHAnsi"/>
                <w:noProof/>
              </w:rPr>
              <w:t> </w:t>
            </w:r>
            <w:r w:rsidRPr="007E6812">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tcPr>
          <w:p w14:paraId="68DC5DF7" w14:textId="77777777" w:rsidR="0085006A" w:rsidRPr="007E6812" w:rsidRDefault="0085006A" w:rsidP="00FA1C5C">
            <w:pPr>
              <w:spacing w:before="100" w:beforeAutospacing="1" w:after="100" w:afterAutospacing="1" w:line="0" w:lineRule="atLeast"/>
              <w:ind w:left="142" w:right="522"/>
              <w:rPr>
                <w:rFonts w:asciiTheme="minorHAnsi" w:hAnsiTheme="minorHAnsi" w:cstheme="minorHAnsi"/>
                <w:bCs/>
              </w:rPr>
            </w:pPr>
            <w:r w:rsidRPr="007E6812">
              <w:rPr>
                <w:rFonts w:asciiTheme="minorHAnsi" w:hAnsiTheme="minorHAnsi" w:cstheme="minorHAnsi"/>
                <w:bCs/>
              </w:rPr>
              <w:fldChar w:fldCharType="begin">
                <w:ffData>
                  <w:name w:val="Text8"/>
                  <w:enabled/>
                  <w:calcOnExit w:val="0"/>
                  <w:textInput/>
                </w:ffData>
              </w:fldChar>
            </w:r>
            <w:bookmarkStart w:id="5" w:name="Text8"/>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5"/>
          </w:p>
        </w:tc>
        <w:tc>
          <w:tcPr>
            <w:tcW w:w="3402" w:type="dxa"/>
            <w:tcBorders>
              <w:top w:val="single" w:sz="4" w:space="0" w:color="auto"/>
              <w:left w:val="single" w:sz="4" w:space="0" w:color="auto"/>
              <w:bottom w:val="single" w:sz="4" w:space="0" w:color="auto"/>
              <w:right w:val="single" w:sz="4" w:space="0" w:color="auto"/>
            </w:tcBorders>
          </w:tcPr>
          <w:p w14:paraId="690DBA59" w14:textId="77777777" w:rsidR="0085006A" w:rsidRPr="007E6812" w:rsidRDefault="0085006A" w:rsidP="00FA1C5C">
            <w:pPr>
              <w:spacing w:before="100" w:beforeAutospacing="1" w:after="100" w:afterAutospacing="1" w:line="0" w:lineRule="atLeast"/>
              <w:ind w:left="142" w:right="90"/>
              <w:rPr>
                <w:rFonts w:asciiTheme="minorHAnsi" w:hAnsiTheme="minorHAnsi" w:cstheme="minorHAnsi"/>
                <w:bCs/>
              </w:rPr>
            </w:pPr>
            <w:r w:rsidRPr="007E6812">
              <w:rPr>
                <w:rFonts w:asciiTheme="minorHAnsi" w:hAnsiTheme="minorHAnsi" w:cstheme="minorHAnsi"/>
                <w:bCs/>
              </w:rPr>
              <w:fldChar w:fldCharType="begin">
                <w:ffData>
                  <w:name w:val="Text12"/>
                  <w:enabled/>
                  <w:calcOnExit w:val="0"/>
                  <w:textInput/>
                </w:ffData>
              </w:fldChar>
            </w:r>
            <w:bookmarkStart w:id="6" w:name="Text12"/>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6"/>
          </w:p>
        </w:tc>
        <w:tc>
          <w:tcPr>
            <w:tcW w:w="1418" w:type="dxa"/>
            <w:tcBorders>
              <w:top w:val="single" w:sz="4" w:space="0" w:color="auto"/>
              <w:left w:val="single" w:sz="4" w:space="0" w:color="auto"/>
              <w:bottom w:val="single" w:sz="4" w:space="0" w:color="auto"/>
              <w:right w:val="single" w:sz="4" w:space="0" w:color="auto"/>
            </w:tcBorders>
          </w:tcPr>
          <w:p w14:paraId="4EB2DE91" w14:textId="77777777" w:rsidR="0085006A" w:rsidRPr="007E6812" w:rsidRDefault="0085006A" w:rsidP="00FA1C5C">
            <w:pPr>
              <w:spacing w:before="100" w:beforeAutospacing="1" w:after="100" w:afterAutospacing="1" w:line="0" w:lineRule="atLeast"/>
              <w:ind w:left="142" w:right="58"/>
              <w:rPr>
                <w:rFonts w:asciiTheme="minorHAnsi" w:hAnsiTheme="minorHAnsi" w:cstheme="minorHAnsi"/>
                <w:bCs/>
              </w:rPr>
            </w:pPr>
            <w:r w:rsidRPr="007E6812">
              <w:rPr>
                <w:rFonts w:asciiTheme="minorHAnsi" w:hAnsiTheme="minorHAnsi" w:cstheme="minorHAnsi"/>
                <w:bCs/>
              </w:rPr>
              <w:fldChar w:fldCharType="begin">
                <w:ffData>
                  <w:name w:val="Text16"/>
                  <w:enabled/>
                  <w:calcOnExit w:val="0"/>
                  <w:textInput>
                    <w:type w:val="number"/>
                  </w:textInput>
                </w:ffData>
              </w:fldChar>
            </w:r>
            <w:bookmarkStart w:id="7" w:name="Text16"/>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7"/>
          </w:p>
        </w:tc>
        <w:tc>
          <w:tcPr>
            <w:tcW w:w="2693" w:type="dxa"/>
            <w:tcBorders>
              <w:top w:val="single" w:sz="4" w:space="0" w:color="auto"/>
              <w:left w:val="single" w:sz="4" w:space="0" w:color="auto"/>
              <w:bottom w:val="single" w:sz="4" w:space="0" w:color="auto"/>
              <w:right w:val="single" w:sz="4" w:space="0" w:color="auto"/>
            </w:tcBorders>
          </w:tcPr>
          <w:p w14:paraId="3F1152A4" w14:textId="77777777" w:rsidR="0085006A" w:rsidRPr="007E6812" w:rsidRDefault="0085006A" w:rsidP="00FA1C5C">
            <w:pPr>
              <w:spacing w:before="100" w:beforeAutospacing="1" w:after="100" w:afterAutospacing="1" w:line="0" w:lineRule="atLeast"/>
              <w:ind w:left="142" w:right="-18"/>
              <w:rPr>
                <w:rFonts w:asciiTheme="minorHAnsi" w:hAnsiTheme="minorHAnsi" w:cstheme="minorHAnsi"/>
                <w:bCs/>
              </w:rPr>
            </w:pPr>
            <w:r w:rsidRPr="007E6812">
              <w:rPr>
                <w:rFonts w:asciiTheme="minorHAnsi" w:hAnsiTheme="minorHAnsi" w:cstheme="minorHAnsi"/>
                <w:bCs/>
              </w:rPr>
              <w:fldChar w:fldCharType="begin">
                <w:ffData>
                  <w:name w:val="Text20"/>
                  <w:enabled/>
                  <w:calcOnExit w:val="0"/>
                  <w:textInput/>
                </w:ffData>
              </w:fldChar>
            </w:r>
            <w:bookmarkStart w:id="8" w:name="Text20"/>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8"/>
          </w:p>
        </w:tc>
      </w:tr>
      <w:permStart w:id="1152928544" w:edGrp="everyone" w:colFirst="0" w:colLast="0"/>
      <w:permStart w:id="1671170510" w:edGrp="everyone" w:colFirst="1" w:colLast="1"/>
      <w:permStart w:id="1721114978" w:edGrp="everyone" w:colFirst="2" w:colLast="2"/>
      <w:permStart w:id="607806724" w:edGrp="everyone" w:colFirst="3" w:colLast="3"/>
      <w:permStart w:id="1061910634" w:edGrp="everyone" w:colFirst="4" w:colLast="4"/>
      <w:permEnd w:id="677127878"/>
      <w:permEnd w:id="1403092488"/>
      <w:permEnd w:id="1576017153"/>
      <w:permEnd w:id="442635585"/>
      <w:permEnd w:id="74606868"/>
      <w:tr w:rsidR="0085006A" w:rsidRPr="007E6812" w14:paraId="2720377A" w14:textId="77777777" w:rsidTr="00965CD6">
        <w:trPr>
          <w:trHeight w:val="284"/>
        </w:trPr>
        <w:tc>
          <w:tcPr>
            <w:tcW w:w="2875" w:type="dxa"/>
            <w:tcBorders>
              <w:top w:val="single" w:sz="4" w:space="0" w:color="auto"/>
              <w:left w:val="single" w:sz="4" w:space="0" w:color="auto"/>
              <w:bottom w:val="single" w:sz="4" w:space="0" w:color="auto"/>
              <w:right w:val="single" w:sz="4" w:space="0" w:color="auto"/>
            </w:tcBorders>
          </w:tcPr>
          <w:p w14:paraId="039C2350" w14:textId="77777777" w:rsidR="0085006A" w:rsidRPr="007E6812" w:rsidRDefault="0085006A" w:rsidP="00FA1C5C">
            <w:pPr>
              <w:spacing w:before="100" w:beforeAutospacing="1" w:after="100" w:afterAutospacing="1" w:line="0" w:lineRule="atLeast"/>
              <w:ind w:left="142"/>
              <w:rPr>
                <w:rFonts w:asciiTheme="minorHAnsi" w:hAnsiTheme="minorHAnsi" w:cstheme="minorHAnsi"/>
              </w:rPr>
            </w:pPr>
            <w:r w:rsidRPr="007E6812">
              <w:rPr>
                <w:rFonts w:asciiTheme="minorHAnsi" w:hAnsiTheme="minorHAnsi" w:cstheme="minorHAnsi"/>
              </w:rPr>
              <w:fldChar w:fldCharType="begin">
                <w:ffData>
                  <w:name w:val="Text5"/>
                  <w:enabled/>
                  <w:calcOnExit w:val="0"/>
                  <w:textInput/>
                </w:ffData>
              </w:fldChar>
            </w:r>
            <w:bookmarkStart w:id="9" w:name="Text5"/>
            <w:r w:rsidRPr="007E6812">
              <w:rPr>
                <w:rFonts w:asciiTheme="minorHAnsi" w:hAnsiTheme="minorHAnsi" w:cstheme="minorHAnsi"/>
              </w:rPr>
              <w:instrText xml:space="preserve"> FORMTEXT </w:instrText>
            </w:r>
            <w:r w:rsidRPr="007E6812">
              <w:rPr>
                <w:rFonts w:asciiTheme="minorHAnsi" w:hAnsiTheme="minorHAnsi" w:cstheme="minorHAnsi"/>
              </w:rPr>
            </w:r>
            <w:r w:rsidRPr="007E6812">
              <w:rPr>
                <w:rFonts w:asciiTheme="minorHAnsi" w:hAnsiTheme="minorHAnsi" w:cstheme="minorHAnsi"/>
              </w:rPr>
              <w:fldChar w:fldCharType="separate"/>
            </w:r>
            <w:r w:rsidRPr="007E6812">
              <w:rPr>
                <w:rFonts w:asciiTheme="minorHAnsi" w:hAnsiTheme="minorHAnsi" w:cstheme="minorHAnsi"/>
                <w:noProof/>
              </w:rPr>
              <w:t> </w:t>
            </w:r>
            <w:r w:rsidRPr="007E6812">
              <w:rPr>
                <w:rFonts w:asciiTheme="minorHAnsi" w:hAnsiTheme="minorHAnsi" w:cstheme="minorHAnsi"/>
                <w:noProof/>
              </w:rPr>
              <w:t> </w:t>
            </w:r>
            <w:r w:rsidRPr="007E6812">
              <w:rPr>
                <w:rFonts w:asciiTheme="minorHAnsi" w:hAnsiTheme="minorHAnsi" w:cstheme="minorHAnsi"/>
                <w:noProof/>
              </w:rPr>
              <w:t> </w:t>
            </w:r>
            <w:r w:rsidRPr="007E6812">
              <w:rPr>
                <w:rFonts w:asciiTheme="minorHAnsi" w:hAnsiTheme="minorHAnsi" w:cstheme="minorHAnsi"/>
                <w:noProof/>
              </w:rPr>
              <w:t> </w:t>
            </w:r>
            <w:r w:rsidRPr="007E6812">
              <w:rPr>
                <w:rFonts w:asciiTheme="minorHAnsi" w:hAnsiTheme="minorHAnsi" w:cstheme="minorHAnsi"/>
                <w:noProof/>
              </w:rPr>
              <w:t> </w:t>
            </w:r>
            <w:r w:rsidRPr="007E6812">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tcPr>
          <w:p w14:paraId="18036179" w14:textId="77777777" w:rsidR="0085006A" w:rsidRPr="007E6812" w:rsidRDefault="0085006A" w:rsidP="00FA1C5C">
            <w:pPr>
              <w:spacing w:before="100" w:beforeAutospacing="1" w:after="100" w:afterAutospacing="1" w:line="0" w:lineRule="atLeast"/>
              <w:ind w:left="142" w:right="522"/>
              <w:rPr>
                <w:rFonts w:asciiTheme="minorHAnsi" w:hAnsiTheme="minorHAnsi" w:cstheme="minorHAnsi"/>
                <w:bCs/>
              </w:rPr>
            </w:pPr>
            <w:r w:rsidRPr="007E6812">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tcPr>
          <w:p w14:paraId="54BF1547" w14:textId="77777777" w:rsidR="0085006A" w:rsidRPr="007E6812" w:rsidRDefault="0085006A" w:rsidP="00FA1C5C">
            <w:pPr>
              <w:spacing w:before="100" w:beforeAutospacing="1" w:after="100" w:afterAutospacing="1" w:line="0" w:lineRule="atLeast"/>
              <w:ind w:left="142" w:right="90"/>
              <w:rPr>
                <w:rFonts w:asciiTheme="minorHAnsi" w:hAnsiTheme="minorHAnsi" w:cstheme="minorHAnsi"/>
                <w:bCs/>
              </w:rPr>
            </w:pPr>
            <w:r w:rsidRPr="007E6812">
              <w:rPr>
                <w:rFonts w:asciiTheme="minorHAnsi" w:hAnsiTheme="minorHAnsi" w:cstheme="minorHAnsi"/>
                <w:bCs/>
              </w:rPr>
              <w:fldChar w:fldCharType="begin">
                <w:ffData>
                  <w:name w:val="Text13"/>
                  <w:enabled/>
                  <w:calcOnExit w:val="0"/>
                  <w:textInput/>
                </w:ffData>
              </w:fldChar>
            </w:r>
            <w:bookmarkStart w:id="10" w:name="Text13"/>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tcPr>
          <w:p w14:paraId="41A03915" w14:textId="77777777" w:rsidR="0085006A" w:rsidRPr="007E6812" w:rsidRDefault="0085006A" w:rsidP="00FA1C5C">
            <w:pPr>
              <w:spacing w:before="100" w:beforeAutospacing="1" w:after="100" w:afterAutospacing="1" w:line="0" w:lineRule="atLeast"/>
              <w:ind w:left="142" w:right="58"/>
              <w:rPr>
                <w:rFonts w:asciiTheme="minorHAnsi" w:hAnsiTheme="minorHAnsi" w:cstheme="minorHAnsi"/>
                <w:bCs/>
              </w:rPr>
            </w:pPr>
            <w:r w:rsidRPr="007E6812">
              <w:rPr>
                <w:rFonts w:asciiTheme="minorHAnsi" w:hAnsiTheme="minorHAnsi" w:cstheme="minorHAnsi"/>
                <w:bCs/>
              </w:rPr>
              <w:fldChar w:fldCharType="begin">
                <w:ffData>
                  <w:name w:val="Text17"/>
                  <w:enabled/>
                  <w:calcOnExit w:val="0"/>
                  <w:textInput>
                    <w:type w:val="number"/>
                  </w:textInput>
                </w:ffData>
              </w:fldChar>
            </w:r>
            <w:bookmarkStart w:id="11" w:name="Text17"/>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tcPr>
          <w:p w14:paraId="3ABAB0DF" w14:textId="77777777" w:rsidR="0085006A" w:rsidRPr="007E6812" w:rsidRDefault="0085006A" w:rsidP="00FA1C5C">
            <w:pPr>
              <w:spacing w:before="100" w:beforeAutospacing="1" w:after="100" w:afterAutospacing="1" w:line="0" w:lineRule="atLeast"/>
              <w:ind w:left="142" w:right="-18"/>
              <w:rPr>
                <w:rFonts w:asciiTheme="minorHAnsi" w:hAnsiTheme="minorHAnsi" w:cstheme="minorHAnsi"/>
                <w:bCs/>
              </w:rPr>
            </w:pPr>
            <w:r w:rsidRPr="007E6812">
              <w:rPr>
                <w:rFonts w:asciiTheme="minorHAnsi" w:hAnsiTheme="minorHAnsi" w:cstheme="minorHAnsi"/>
                <w:bCs/>
              </w:rPr>
              <w:fldChar w:fldCharType="begin">
                <w:ffData>
                  <w:name w:val="Text21"/>
                  <w:enabled/>
                  <w:calcOnExit w:val="0"/>
                  <w:textInput/>
                </w:ffData>
              </w:fldChar>
            </w:r>
            <w:bookmarkStart w:id="12" w:name="Text21"/>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12"/>
          </w:p>
        </w:tc>
      </w:tr>
      <w:permStart w:id="2145933527" w:edGrp="everyone" w:colFirst="0" w:colLast="0"/>
      <w:permStart w:id="324545051" w:edGrp="everyone" w:colFirst="1" w:colLast="1"/>
      <w:permStart w:id="2097566538" w:edGrp="everyone" w:colFirst="2" w:colLast="2"/>
      <w:permStart w:id="1205080823" w:edGrp="everyone" w:colFirst="3" w:colLast="3"/>
      <w:permStart w:id="558646393" w:edGrp="everyone" w:colFirst="4" w:colLast="4"/>
      <w:permEnd w:id="1152928544"/>
      <w:permEnd w:id="1671170510"/>
      <w:permEnd w:id="1721114978"/>
      <w:permEnd w:id="607806724"/>
      <w:permEnd w:id="1061910634"/>
      <w:tr w:rsidR="0085006A" w:rsidRPr="007E6812" w14:paraId="2A0756AF" w14:textId="77777777" w:rsidTr="00965CD6">
        <w:trPr>
          <w:trHeight w:val="284"/>
        </w:trPr>
        <w:tc>
          <w:tcPr>
            <w:tcW w:w="2875" w:type="dxa"/>
            <w:tcBorders>
              <w:top w:val="single" w:sz="4" w:space="0" w:color="auto"/>
              <w:left w:val="single" w:sz="4" w:space="0" w:color="auto"/>
              <w:bottom w:val="single" w:sz="4" w:space="0" w:color="auto"/>
              <w:right w:val="single" w:sz="4" w:space="0" w:color="auto"/>
            </w:tcBorders>
          </w:tcPr>
          <w:p w14:paraId="19FCFC58" w14:textId="77777777" w:rsidR="0085006A" w:rsidRPr="007E6812" w:rsidRDefault="0085006A" w:rsidP="00FA1C5C">
            <w:pPr>
              <w:spacing w:before="100" w:beforeAutospacing="1" w:after="100" w:afterAutospacing="1" w:line="0" w:lineRule="atLeast"/>
              <w:ind w:left="142"/>
              <w:rPr>
                <w:rFonts w:asciiTheme="minorHAnsi" w:hAnsiTheme="minorHAnsi" w:cstheme="minorHAnsi"/>
              </w:rPr>
            </w:pPr>
            <w:r w:rsidRPr="007E6812">
              <w:rPr>
                <w:rFonts w:asciiTheme="minorHAnsi" w:hAnsiTheme="minorHAnsi" w:cstheme="minorHAnsi"/>
              </w:rPr>
              <w:fldChar w:fldCharType="begin">
                <w:ffData>
                  <w:name w:val="Text6"/>
                  <w:enabled/>
                  <w:calcOnExit w:val="0"/>
                  <w:textInput/>
                </w:ffData>
              </w:fldChar>
            </w:r>
            <w:bookmarkStart w:id="13" w:name="Text6"/>
            <w:r w:rsidRPr="007E6812">
              <w:rPr>
                <w:rFonts w:asciiTheme="minorHAnsi" w:hAnsiTheme="minorHAnsi" w:cstheme="minorHAnsi"/>
              </w:rPr>
              <w:instrText xml:space="preserve"> FORMTEXT </w:instrText>
            </w:r>
            <w:r w:rsidRPr="007E6812">
              <w:rPr>
                <w:rFonts w:asciiTheme="minorHAnsi" w:hAnsiTheme="minorHAnsi" w:cstheme="minorHAnsi"/>
              </w:rPr>
            </w:r>
            <w:r w:rsidRPr="007E6812">
              <w:rPr>
                <w:rFonts w:asciiTheme="minorHAnsi" w:hAnsiTheme="minorHAnsi" w:cstheme="minorHAnsi"/>
              </w:rPr>
              <w:fldChar w:fldCharType="separate"/>
            </w:r>
            <w:r w:rsidRPr="007E6812">
              <w:rPr>
                <w:rFonts w:asciiTheme="minorHAnsi" w:hAnsiTheme="minorHAnsi" w:cstheme="minorHAnsi"/>
                <w:noProof/>
              </w:rPr>
              <w:t> </w:t>
            </w:r>
            <w:r w:rsidRPr="007E6812">
              <w:rPr>
                <w:rFonts w:asciiTheme="minorHAnsi" w:hAnsiTheme="minorHAnsi" w:cstheme="minorHAnsi"/>
                <w:noProof/>
              </w:rPr>
              <w:t> </w:t>
            </w:r>
            <w:r w:rsidRPr="007E6812">
              <w:rPr>
                <w:rFonts w:asciiTheme="minorHAnsi" w:hAnsiTheme="minorHAnsi" w:cstheme="minorHAnsi"/>
                <w:noProof/>
              </w:rPr>
              <w:t> </w:t>
            </w:r>
            <w:r w:rsidRPr="007E6812">
              <w:rPr>
                <w:rFonts w:asciiTheme="minorHAnsi" w:hAnsiTheme="minorHAnsi" w:cstheme="minorHAnsi"/>
                <w:noProof/>
              </w:rPr>
              <w:t> </w:t>
            </w:r>
            <w:r w:rsidRPr="007E6812">
              <w:rPr>
                <w:rFonts w:asciiTheme="minorHAnsi" w:hAnsiTheme="minorHAnsi" w:cstheme="minorHAnsi"/>
                <w:noProof/>
              </w:rPr>
              <w:t> </w:t>
            </w:r>
            <w:r w:rsidRPr="007E6812">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tcPr>
          <w:p w14:paraId="19697837" w14:textId="77777777" w:rsidR="0085006A" w:rsidRPr="007E6812" w:rsidRDefault="0085006A" w:rsidP="00FA1C5C">
            <w:pPr>
              <w:spacing w:before="100" w:beforeAutospacing="1" w:after="100" w:afterAutospacing="1" w:line="0" w:lineRule="atLeast"/>
              <w:ind w:left="142" w:right="522"/>
              <w:rPr>
                <w:rFonts w:asciiTheme="minorHAnsi" w:hAnsiTheme="minorHAnsi" w:cstheme="minorHAnsi"/>
                <w:bCs/>
              </w:rPr>
            </w:pPr>
            <w:r w:rsidRPr="007E6812">
              <w:rPr>
                <w:rFonts w:asciiTheme="minorHAnsi" w:hAnsiTheme="minorHAnsi" w:cstheme="minorHAnsi"/>
                <w:bCs/>
              </w:rPr>
              <w:fldChar w:fldCharType="begin">
                <w:ffData>
                  <w:name w:val="Text10"/>
                  <w:enabled/>
                  <w:calcOnExit w:val="0"/>
                  <w:textInput/>
                </w:ffData>
              </w:fldChar>
            </w:r>
            <w:bookmarkStart w:id="14" w:name="Text10"/>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tcPr>
          <w:p w14:paraId="7E358AF4" w14:textId="77777777" w:rsidR="0085006A" w:rsidRPr="007E6812" w:rsidRDefault="0085006A" w:rsidP="00FA1C5C">
            <w:pPr>
              <w:spacing w:before="100" w:beforeAutospacing="1" w:after="100" w:afterAutospacing="1" w:line="0" w:lineRule="atLeast"/>
              <w:ind w:left="142" w:right="90"/>
              <w:rPr>
                <w:rFonts w:asciiTheme="minorHAnsi" w:hAnsiTheme="minorHAnsi" w:cstheme="minorHAnsi"/>
                <w:bCs/>
              </w:rPr>
            </w:pPr>
            <w:r w:rsidRPr="007E6812">
              <w:rPr>
                <w:rFonts w:asciiTheme="minorHAnsi" w:hAnsiTheme="minorHAnsi" w:cstheme="minorHAnsi"/>
                <w:bCs/>
              </w:rPr>
              <w:fldChar w:fldCharType="begin">
                <w:ffData>
                  <w:name w:val="Text14"/>
                  <w:enabled/>
                  <w:calcOnExit w:val="0"/>
                  <w:textInput/>
                </w:ffData>
              </w:fldChar>
            </w:r>
            <w:bookmarkStart w:id="15" w:name="Text14"/>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tcPr>
          <w:p w14:paraId="67209C96" w14:textId="77777777" w:rsidR="0085006A" w:rsidRPr="007E6812" w:rsidRDefault="0085006A" w:rsidP="00FA1C5C">
            <w:pPr>
              <w:spacing w:before="100" w:beforeAutospacing="1" w:after="100" w:afterAutospacing="1" w:line="0" w:lineRule="atLeast"/>
              <w:ind w:left="142" w:right="58"/>
              <w:rPr>
                <w:rFonts w:asciiTheme="minorHAnsi" w:hAnsiTheme="minorHAnsi" w:cstheme="minorHAnsi"/>
                <w:bCs/>
              </w:rPr>
            </w:pPr>
            <w:r w:rsidRPr="007E6812">
              <w:rPr>
                <w:rFonts w:asciiTheme="minorHAnsi" w:hAnsiTheme="minorHAnsi" w:cstheme="minorHAnsi"/>
                <w:bCs/>
              </w:rPr>
              <w:fldChar w:fldCharType="begin">
                <w:ffData>
                  <w:name w:val="Text18"/>
                  <w:enabled/>
                  <w:calcOnExit w:val="0"/>
                  <w:textInput>
                    <w:type w:val="number"/>
                  </w:textInput>
                </w:ffData>
              </w:fldChar>
            </w:r>
            <w:bookmarkStart w:id="16" w:name="Text18"/>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tcPr>
          <w:p w14:paraId="692420B3" w14:textId="77777777" w:rsidR="0085006A" w:rsidRPr="007E6812" w:rsidRDefault="0085006A" w:rsidP="00FA1C5C">
            <w:pPr>
              <w:spacing w:before="100" w:beforeAutospacing="1" w:after="100" w:afterAutospacing="1" w:line="0" w:lineRule="atLeast"/>
              <w:ind w:left="142" w:right="-18"/>
              <w:rPr>
                <w:rFonts w:asciiTheme="minorHAnsi" w:hAnsiTheme="minorHAnsi" w:cstheme="minorHAnsi"/>
                <w:bCs/>
              </w:rPr>
            </w:pPr>
            <w:r w:rsidRPr="007E6812">
              <w:rPr>
                <w:rFonts w:asciiTheme="minorHAnsi" w:hAnsiTheme="minorHAnsi" w:cstheme="minorHAnsi"/>
                <w:bCs/>
              </w:rPr>
              <w:fldChar w:fldCharType="begin">
                <w:ffData>
                  <w:name w:val="Text22"/>
                  <w:enabled/>
                  <w:calcOnExit w:val="0"/>
                  <w:textInput/>
                </w:ffData>
              </w:fldChar>
            </w:r>
            <w:bookmarkStart w:id="17" w:name="Text22"/>
            <w:r w:rsidRPr="007E6812">
              <w:rPr>
                <w:rFonts w:asciiTheme="minorHAnsi" w:hAnsiTheme="minorHAnsi" w:cstheme="minorHAnsi"/>
                <w:bCs/>
              </w:rPr>
              <w:instrText xml:space="preserve"> FORMTEXT </w:instrText>
            </w:r>
            <w:r w:rsidRPr="007E6812">
              <w:rPr>
                <w:rFonts w:asciiTheme="minorHAnsi" w:hAnsiTheme="minorHAnsi" w:cstheme="minorHAnsi"/>
                <w:bCs/>
              </w:rPr>
            </w:r>
            <w:r w:rsidRPr="007E6812">
              <w:rPr>
                <w:rFonts w:asciiTheme="minorHAnsi" w:hAnsiTheme="minorHAnsi" w:cstheme="minorHAnsi"/>
                <w:bCs/>
              </w:rPr>
              <w:fldChar w:fldCharType="separate"/>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noProof/>
              </w:rPr>
              <w:t> </w:t>
            </w:r>
            <w:r w:rsidRPr="007E6812">
              <w:rPr>
                <w:rFonts w:asciiTheme="minorHAnsi" w:hAnsiTheme="minorHAnsi" w:cstheme="minorHAnsi"/>
                <w:bCs/>
              </w:rPr>
              <w:fldChar w:fldCharType="end"/>
            </w:r>
            <w:bookmarkEnd w:id="17"/>
          </w:p>
        </w:tc>
      </w:tr>
      <w:permEnd w:id="2145933527"/>
      <w:permEnd w:id="324545051"/>
      <w:permEnd w:id="2097566538"/>
      <w:permEnd w:id="1205080823"/>
      <w:permEnd w:id="558646393"/>
    </w:tbl>
    <w:p w14:paraId="76954160" w14:textId="77777777" w:rsidR="0085006A" w:rsidRPr="007E6812" w:rsidRDefault="0085006A" w:rsidP="0085006A">
      <w:pPr>
        <w:jc w:val="center"/>
        <w:rPr>
          <w:rFonts w:asciiTheme="minorHAnsi" w:hAnsiTheme="minorHAnsi" w:cstheme="minorHAnsi"/>
          <w:b/>
        </w:rPr>
      </w:pPr>
    </w:p>
    <w:p w14:paraId="56F9FCDB" w14:textId="77777777" w:rsidR="008D5AA1" w:rsidRPr="007E6812" w:rsidRDefault="008D5AA1" w:rsidP="008D5AA1">
      <w:pPr>
        <w:ind w:left="-1260" w:firstLine="1260"/>
        <w:jc w:val="center"/>
        <w:rPr>
          <w:rFonts w:asciiTheme="minorHAnsi" w:hAnsiTheme="minorHAnsi" w:cstheme="minorHAnsi"/>
          <w:b/>
          <w:bCs/>
          <w:sz w:val="36"/>
          <w:szCs w:val="36"/>
        </w:rPr>
      </w:pPr>
      <w:r w:rsidRPr="007E6812">
        <w:rPr>
          <w:rFonts w:asciiTheme="minorHAnsi" w:hAnsiTheme="minorHAnsi" w:cstheme="minorHAnsi"/>
          <w:b/>
          <w:bCs/>
          <w:sz w:val="36"/>
          <w:szCs w:val="36"/>
        </w:rPr>
        <w:t>SELF-ASSESSMENT – FOR APPLICANT TO COMPLETE</w:t>
      </w:r>
    </w:p>
    <w:p w14:paraId="4F66367F" w14:textId="77777777" w:rsidR="008D5AA1" w:rsidRPr="007E6812" w:rsidRDefault="008D5AA1" w:rsidP="008D5AA1">
      <w:pPr>
        <w:rPr>
          <w:rFonts w:asciiTheme="minorHAnsi" w:hAnsiTheme="minorHAnsi" w:cstheme="minorHAnsi"/>
          <w:b/>
          <w:bCs/>
        </w:rPr>
      </w:pPr>
    </w:p>
    <w:p w14:paraId="1F459748" w14:textId="77777777" w:rsidR="008D5AA1" w:rsidRPr="007E6812" w:rsidRDefault="008D5AA1" w:rsidP="008D5AA1">
      <w:pPr>
        <w:jc w:val="center"/>
        <w:rPr>
          <w:rFonts w:asciiTheme="minorHAnsi" w:hAnsiTheme="minorHAnsi" w:cstheme="minorHAnsi"/>
          <w:b/>
          <w:bCs/>
          <w:sz w:val="28"/>
          <w:szCs w:val="28"/>
        </w:rPr>
      </w:pPr>
      <w:r w:rsidRPr="007E6812">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8D5AA1" w:rsidRPr="007E6812" w14:paraId="79923847" w14:textId="77777777" w:rsidTr="002649A1">
        <w:tc>
          <w:tcPr>
            <w:tcW w:w="1334" w:type="pct"/>
            <w:shd w:val="clear" w:color="auto" w:fill="D0CECE" w:themeFill="background2" w:themeFillShade="E6"/>
          </w:tcPr>
          <w:p w14:paraId="4BC96345" w14:textId="77777777" w:rsidR="008D5AA1" w:rsidRPr="007E6812" w:rsidRDefault="008D5AA1" w:rsidP="002649A1">
            <w:pPr>
              <w:jc w:val="center"/>
              <w:rPr>
                <w:rFonts w:asciiTheme="minorHAnsi" w:hAnsiTheme="minorHAnsi" w:cstheme="minorHAnsi"/>
                <w:b/>
                <w:bCs/>
              </w:rPr>
            </w:pPr>
            <w:r w:rsidRPr="007E6812">
              <w:rPr>
                <w:rFonts w:asciiTheme="minorHAnsi" w:hAnsiTheme="minorHAnsi" w:cstheme="minorHAnsi"/>
                <w:b/>
                <w:bCs/>
              </w:rPr>
              <w:t xml:space="preserve">C1 </w:t>
            </w:r>
          </w:p>
          <w:p w14:paraId="07F23E2A" w14:textId="77777777" w:rsidR="008D5AA1" w:rsidRPr="007E6812" w:rsidRDefault="008D5AA1" w:rsidP="002649A1">
            <w:pPr>
              <w:jc w:val="center"/>
              <w:rPr>
                <w:rFonts w:asciiTheme="minorHAnsi" w:hAnsiTheme="minorHAnsi" w:cstheme="minorHAnsi"/>
                <w:b/>
                <w:bCs/>
              </w:rPr>
            </w:pPr>
            <w:r w:rsidRPr="007E6812">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3477A8A" w14:textId="77777777" w:rsidR="008D5AA1" w:rsidRPr="007E6812" w:rsidRDefault="008D5AA1" w:rsidP="002649A1">
            <w:pPr>
              <w:jc w:val="center"/>
              <w:rPr>
                <w:rFonts w:asciiTheme="minorHAnsi" w:hAnsiTheme="minorHAnsi" w:cstheme="minorHAnsi"/>
                <w:b/>
                <w:bCs/>
              </w:rPr>
            </w:pPr>
            <w:r w:rsidRPr="007E6812">
              <w:rPr>
                <w:rFonts w:asciiTheme="minorHAnsi" w:hAnsiTheme="minorHAnsi" w:cstheme="minorHAnsi"/>
                <w:b/>
                <w:bCs/>
              </w:rPr>
              <w:t xml:space="preserve">C2 </w:t>
            </w:r>
          </w:p>
          <w:p w14:paraId="1835038F" w14:textId="77777777" w:rsidR="008D5AA1" w:rsidRPr="007E6812" w:rsidRDefault="008D5AA1" w:rsidP="002649A1">
            <w:pPr>
              <w:jc w:val="center"/>
              <w:rPr>
                <w:rFonts w:asciiTheme="minorHAnsi" w:hAnsiTheme="minorHAnsi" w:cstheme="minorHAnsi"/>
                <w:b/>
                <w:bCs/>
              </w:rPr>
            </w:pPr>
            <w:r w:rsidRPr="007E6812">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D64F81" w14:textId="77777777" w:rsidR="008D5AA1" w:rsidRPr="007E6812" w:rsidRDefault="008D5AA1" w:rsidP="002649A1">
            <w:pPr>
              <w:jc w:val="center"/>
              <w:rPr>
                <w:rFonts w:asciiTheme="minorHAnsi" w:hAnsiTheme="minorHAnsi" w:cstheme="minorHAnsi"/>
                <w:b/>
                <w:bCs/>
              </w:rPr>
            </w:pPr>
            <w:r w:rsidRPr="007E6812">
              <w:rPr>
                <w:rFonts w:asciiTheme="minorHAnsi" w:hAnsiTheme="minorHAnsi" w:cstheme="minorHAnsi"/>
                <w:b/>
                <w:bCs/>
              </w:rPr>
              <w:t xml:space="preserve">C3 </w:t>
            </w:r>
          </w:p>
          <w:p w14:paraId="6CB4D76F" w14:textId="77777777" w:rsidR="008D5AA1" w:rsidRPr="007E6812" w:rsidRDefault="008D5AA1" w:rsidP="002649A1">
            <w:pPr>
              <w:jc w:val="center"/>
              <w:rPr>
                <w:rFonts w:asciiTheme="minorHAnsi" w:hAnsiTheme="minorHAnsi" w:cstheme="minorHAnsi"/>
                <w:b/>
                <w:bCs/>
              </w:rPr>
            </w:pPr>
            <w:r w:rsidRPr="007E6812">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B9B9C7" w14:textId="77777777" w:rsidR="008D5AA1" w:rsidRPr="007E6812" w:rsidRDefault="008D5AA1" w:rsidP="002649A1">
            <w:pPr>
              <w:jc w:val="center"/>
              <w:rPr>
                <w:rFonts w:asciiTheme="minorHAnsi" w:hAnsiTheme="minorHAnsi" w:cstheme="minorHAnsi"/>
                <w:b/>
                <w:bCs/>
              </w:rPr>
            </w:pPr>
            <w:r w:rsidRPr="007E6812">
              <w:rPr>
                <w:rFonts w:asciiTheme="minorHAnsi" w:hAnsiTheme="minorHAnsi" w:cstheme="minorHAnsi"/>
                <w:b/>
                <w:bCs/>
              </w:rPr>
              <w:t xml:space="preserve">C4 </w:t>
            </w:r>
          </w:p>
          <w:p w14:paraId="2018FC42" w14:textId="77777777" w:rsidR="008D5AA1" w:rsidRPr="007E6812" w:rsidRDefault="008D5AA1" w:rsidP="002649A1">
            <w:pPr>
              <w:jc w:val="center"/>
              <w:rPr>
                <w:rFonts w:asciiTheme="minorHAnsi" w:hAnsiTheme="minorHAnsi" w:cstheme="minorHAnsi"/>
                <w:b/>
                <w:bCs/>
              </w:rPr>
            </w:pPr>
            <w:r w:rsidRPr="007E6812">
              <w:rPr>
                <w:rFonts w:asciiTheme="minorHAnsi" w:hAnsiTheme="minorHAnsi" w:cstheme="minorHAnsi"/>
                <w:b/>
                <w:bCs/>
              </w:rPr>
              <w:t>for ARC only</w:t>
            </w:r>
          </w:p>
        </w:tc>
      </w:tr>
      <w:tr w:rsidR="008D5AA1" w:rsidRPr="007E6812" w14:paraId="2C4750A3" w14:textId="77777777" w:rsidTr="002649A1">
        <w:tc>
          <w:tcPr>
            <w:tcW w:w="1334" w:type="pct"/>
            <w:shd w:val="clear" w:color="auto" w:fill="D0CECE" w:themeFill="background2" w:themeFillShade="E6"/>
          </w:tcPr>
          <w:p w14:paraId="798606DB" w14:textId="77777777" w:rsidR="008D5AA1" w:rsidRPr="007E6812" w:rsidRDefault="008D5AA1" w:rsidP="002649A1">
            <w:pPr>
              <w:rPr>
                <w:rFonts w:asciiTheme="minorHAnsi" w:hAnsiTheme="minorHAnsi" w:cstheme="minorHAnsi"/>
                <w:b/>
                <w:bCs/>
              </w:rPr>
            </w:pPr>
            <w:r w:rsidRPr="007E6812">
              <w:rPr>
                <w:rFonts w:asciiTheme="minorHAnsi" w:hAnsiTheme="minorHAnsi" w:cstheme="minorHAnsi"/>
                <w:b/>
                <w:bCs/>
              </w:rPr>
              <w:t xml:space="preserve">COMPULSORY SUBJECTS </w:t>
            </w:r>
          </w:p>
          <w:p w14:paraId="25C2048F" w14:textId="77777777" w:rsidR="008D5AA1" w:rsidRPr="007E6812" w:rsidRDefault="008D5AA1" w:rsidP="002649A1">
            <w:pPr>
              <w:rPr>
                <w:rFonts w:asciiTheme="minorHAnsi" w:hAnsiTheme="minorHAnsi" w:cstheme="minorHAnsi"/>
                <w:b/>
                <w:bCs/>
              </w:rPr>
            </w:pPr>
            <w:r w:rsidRPr="007E6812">
              <w:rPr>
                <w:rFonts w:asciiTheme="minorHAnsi" w:hAnsiTheme="minorHAnsi" w:cstheme="minorHAnsi"/>
                <w:b/>
                <w:bCs/>
              </w:rPr>
              <w:t>(</w:t>
            </w:r>
            <w:proofErr w:type="gramStart"/>
            <w:r w:rsidRPr="007E6812">
              <w:rPr>
                <w:rFonts w:asciiTheme="minorHAnsi" w:hAnsiTheme="minorHAnsi" w:cstheme="minorHAnsi"/>
                <w:b/>
                <w:bCs/>
              </w:rPr>
              <w:t>all</w:t>
            </w:r>
            <w:proofErr w:type="gramEnd"/>
            <w:r w:rsidRPr="007E6812">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1F35A550" w14:textId="77777777" w:rsidR="008D5AA1" w:rsidRPr="007E6812" w:rsidRDefault="008D5AA1" w:rsidP="002649A1">
            <w:pPr>
              <w:rPr>
                <w:rFonts w:asciiTheme="minorHAnsi" w:hAnsiTheme="minorHAnsi" w:cstheme="minorHAnsi"/>
                <w:b/>
                <w:bCs/>
              </w:rPr>
            </w:pPr>
            <w:r w:rsidRPr="007E6812">
              <w:rPr>
                <w:rFonts w:asciiTheme="minorHAnsi" w:hAnsiTheme="minorHAnsi" w:cstheme="minorHAnsi"/>
                <w:b/>
                <w:bCs/>
              </w:rPr>
              <w:t xml:space="preserve">WES assessment: year, course name, </w:t>
            </w:r>
            <w:proofErr w:type="gramStart"/>
            <w:r w:rsidRPr="007E6812">
              <w:rPr>
                <w:rFonts w:asciiTheme="minorHAnsi" w:hAnsiTheme="minorHAnsi" w:cstheme="minorHAnsi"/>
                <w:b/>
                <w:bCs/>
              </w:rPr>
              <w:t>credits</w:t>
            </w:r>
            <w:proofErr w:type="gramEnd"/>
            <w:r w:rsidRPr="007E6812">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6813ACDA" w14:textId="77777777" w:rsidR="008D5AA1" w:rsidRPr="007E6812" w:rsidRDefault="008D5AA1" w:rsidP="002649A1">
            <w:pPr>
              <w:rPr>
                <w:rFonts w:asciiTheme="minorHAnsi" w:hAnsiTheme="minorHAnsi" w:cstheme="minorHAnsi"/>
                <w:b/>
                <w:bCs/>
              </w:rPr>
            </w:pPr>
            <w:r w:rsidRPr="007E6812">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DB0947" w14:textId="77777777" w:rsidR="008D5AA1" w:rsidRPr="007E6812" w:rsidRDefault="008D5AA1" w:rsidP="002649A1">
            <w:pPr>
              <w:rPr>
                <w:rFonts w:asciiTheme="minorHAnsi" w:hAnsiTheme="minorHAnsi" w:cstheme="minorHAnsi"/>
                <w:b/>
                <w:bCs/>
              </w:rPr>
            </w:pPr>
          </w:p>
          <w:p w14:paraId="4EFFB9B7" w14:textId="77777777" w:rsidR="008D5AA1" w:rsidRPr="007E6812" w:rsidRDefault="008D5AA1" w:rsidP="002649A1">
            <w:pPr>
              <w:rPr>
                <w:rFonts w:asciiTheme="minorHAnsi" w:hAnsiTheme="minorHAnsi" w:cstheme="minorHAnsi"/>
                <w:b/>
                <w:bCs/>
              </w:rPr>
            </w:pPr>
            <w:r w:rsidRPr="007E6812">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8481EA" w14:textId="77777777" w:rsidR="008D5AA1" w:rsidRPr="007E6812" w:rsidRDefault="008D5AA1" w:rsidP="002649A1">
            <w:pPr>
              <w:rPr>
                <w:rFonts w:asciiTheme="minorHAnsi" w:hAnsiTheme="minorHAnsi" w:cstheme="minorHAnsi"/>
                <w:b/>
                <w:bCs/>
              </w:rPr>
            </w:pPr>
          </w:p>
          <w:p w14:paraId="4D78BF14" w14:textId="77777777" w:rsidR="008D5AA1" w:rsidRPr="007E6812" w:rsidRDefault="008D5AA1" w:rsidP="002649A1">
            <w:pPr>
              <w:rPr>
                <w:rFonts w:asciiTheme="minorHAnsi" w:hAnsiTheme="minorHAnsi" w:cstheme="minorHAnsi"/>
                <w:b/>
                <w:bCs/>
              </w:rPr>
            </w:pPr>
            <w:r w:rsidRPr="007E6812">
              <w:rPr>
                <w:rFonts w:asciiTheme="minorHAnsi" w:hAnsiTheme="minorHAnsi" w:cstheme="minorHAnsi"/>
                <w:b/>
                <w:bCs/>
              </w:rPr>
              <w:t>Final Review</w:t>
            </w:r>
          </w:p>
        </w:tc>
      </w:tr>
      <w:tr w:rsidR="007A1657" w:rsidRPr="007E6812" w14:paraId="59DA8134" w14:textId="77777777" w:rsidTr="00592405">
        <w:tc>
          <w:tcPr>
            <w:tcW w:w="1334" w:type="pct"/>
            <w:shd w:val="clear" w:color="auto" w:fill="D0CECE" w:themeFill="background2" w:themeFillShade="E6"/>
          </w:tcPr>
          <w:p w14:paraId="46ED460C" w14:textId="7D203B38" w:rsidR="007A1657" w:rsidRPr="007E6812" w:rsidRDefault="007A1657" w:rsidP="007A1657">
            <w:pPr>
              <w:pStyle w:val="Default"/>
              <w:rPr>
                <w:rFonts w:asciiTheme="minorHAnsi" w:hAnsiTheme="minorHAnsi" w:cstheme="minorHAnsi"/>
              </w:rPr>
            </w:pPr>
            <w:r w:rsidRPr="007E6812">
              <w:rPr>
                <w:rFonts w:asciiTheme="minorHAnsi" w:hAnsiTheme="minorHAnsi" w:cstheme="minorHAnsi"/>
                <w:b/>
                <w:bCs/>
                <w:lang w:val="en-CA"/>
              </w:rPr>
              <w:t xml:space="preserve">20-BS-A1 Mathematics: </w:t>
            </w:r>
            <w:r w:rsidRPr="007E6812">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7E6812">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17A5031E" w14:textId="77777777" w:rsidR="007A1657" w:rsidRPr="007E6812" w:rsidRDefault="007A1657" w:rsidP="007A1657">
            <w:pPr>
              <w:rPr>
                <w:rFonts w:asciiTheme="minorHAnsi" w:hAnsiTheme="minorHAnsi" w:cstheme="minorHAnsi"/>
              </w:rPr>
            </w:pPr>
          </w:p>
        </w:tc>
        <w:tc>
          <w:tcPr>
            <w:tcW w:w="943" w:type="pct"/>
          </w:tcPr>
          <w:p w14:paraId="307557B0" w14:textId="77777777" w:rsidR="007A1657" w:rsidRPr="007E6812" w:rsidRDefault="007A1657" w:rsidP="007A1657">
            <w:pPr>
              <w:pStyle w:val="Heading1"/>
              <w:rPr>
                <w:rFonts w:asciiTheme="minorHAnsi" w:hAnsiTheme="minorHAnsi" w:cstheme="minorHAnsi"/>
              </w:rPr>
            </w:pPr>
          </w:p>
        </w:tc>
        <w:tc>
          <w:tcPr>
            <w:tcW w:w="850" w:type="pct"/>
            <w:shd w:val="clear" w:color="auto" w:fill="D0CECE" w:themeFill="background2" w:themeFillShade="E6"/>
          </w:tcPr>
          <w:p w14:paraId="20B1C0D9" w14:textId="77777777" w:rsidR="007A1657" w:rsidRPr="007E6812" w:rsidRDefault="007A1657" w:rsidP="007A1657">
            <w:pPr>
              <w:pStyle w:val="Heading1"/>
              <w:rPr>
                <w:rFonts w:asciiTheme="minorHAnsi" w:hAnsiTheme="minorHAnsi" w:cstheme="minorHAnsi"/>
                <w:b w:val="0"/>
              </w:rPr>
            </w:pPr>
          </w:p>
        </w:tc>
        <w:tc>
          <w:tcPr>
            <w:tcW w:w="660" w:type="pct"/>
            <w:shd w:val="clear" w:color="auto" w:fill="D0CECE" w:themeFill="background2" w:themeFillShade="E6"/>
          </w:tcPr>
          <w:p w14:paraId="5E400A5D" w14:textId="77777777" w:rsidR="007A1657" w:rsidRPr="007E6812" w:rsidRDefault="007A1657" w:rsidP="007A1657">
            <w:pPr>
              <w:pStyle w:val="Heading1"/>
              <w:rPr>
                <w:rFonts w:asciiTheme="minorHAnsi" w:hAnsiTheme="minorHAnsi" w:cstheme="minorHAnsi"/>
                <w:b w:val="0"/>
              </w:rPr>
            </w:pPr>
          </w:p>
        </w:tc>
      </w:tr>
      <w:tr w:rsidR="007A1657" w:rsidRPr="007E6812" w14:paraId="4B11B75B" w14:textId="77777777" w:rsidTr="00592405">
        <w:tc>
          <w:tcPr>
            <w:tcW w:w="1334" w:type="pct"/>
            <w:shd w:val="clear" w:color="auto" w:fill="D0CECE" w:themeFill="background2" w:themeFillShade="E6"/>
          </w:tcPr>
          <w:p w14:paraId="2E9B858D" w14:textId="2F823DAD" w:rsidR="007A1657" w:rsidRPr="007E6812" w:rsidRDefault="007A1657" w:rsidP="007A1657">
            <w:pPr>
              <w:pStyle w:val="Default"/>
              <w:rPr>
                <w:rFonts w:asciiTheme="minorHAnsi" w:hAnsiTheme="minorHAnsi" w:cstheme="minorHAnsi"/>
              </w:rPr>
            </w:pPr>
            <w:r w:rsidRPr="007E6812">
              <w:rPr>
                <w:rFonts w:asciiTheme="minorHAnsi" w:hAnsiTheme="minorHAnsi" w:cstheme="minorHAnsi"/>
                <w:b/>
                <w:bCs/>
                <w:lang w:val="en-CA"/>
              </w:rPr>
              <w:t xml:space="preserve">20-BS-A2 Probability and Statistics: </w:t>
            </w:r>
            <w:r w:rsidRPr="007E6812">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1F5F4E03" w14:textId="77777777" w:rsidR="007A1657" w:rsidRPr="007E6812" w:rsidRDefault="007A1657" w:rsidP="007A1657">
            <w:pPr>
              <w:rPr>
                <w:rFonts w:asciiTheme="minorHAnsi" w:hAnsiTheme="minorHAnsi" w:cstheme="minorHAnsi"/>
              </w:rPr>
            </w:pPr>
          </w:p>
        </w:tc>
        <w:tc>
          <w:tcPr>
            <w:tcW w:w="943" w:type="pct"/>
          </w:tcPr>
          <w:p w14:paraId="26409020" w14:textId="77777777" w:rsidR="007A1657" w:rsidRPr="007E6812" w:rsidRDefault="007A1657" w:rsidP="007A1657">
            <w:pPr>
              <w:rPr>
                <w:rFonts w:asciiTheme="minorHAnsi" w:hAnsiTheme="minorHAnsi" w:cstheme="minorHAnsi"/>
                <w:b/>
                <w:bCs/>
              </w:rPr>
            </w:pPr>
          </w:p>
        </w:tc>
        <w:tc>
          <w:tcPr>
            <w:tcW w:w="850" w:type="pct"/>
            <w:shd w:val="clear" w:color="auto" w:fill="D0CECE" w:themeFill="background2" w:themeFillShade="E6"/>
          </w:tcPr>
          <w:p w14:paraId="15E5D699" w14:textId="77777777" w:rsidR="007A1657" w:rsidRPr="007E6812" w:rsidRDefault="007A1657" w:rsidP="007A1657">
            <w:pPr>
              <w:rPr>
                <w:rFonts w:asciiTheme="minorHAnsi" w:hAnsiTheme="minorHAnsi" w:cstheme="minorHAnsi"/>
                <w:bCs/>
              </w:rPr>
            </w:pPr>
          </w:p>
        </w:tc>
        <w:tc>
          <w:tcPr>
            <w:tcW w:w="660" w:type="pct"/>
            <w:shd w:val="clear" w:color="auto" w:fill="D0CECE" w:themeFill="background2" w:themeFillShade="E6"/>
          </w:tcPr>
          <w:p w14:paraId="2D665D30" w14:textId="77777777" w:rsidR="007A1657" w:rsidRPr="007E6812" w:rsidRDefault="007A1657" w:rsidP="007A1657">
            <w:pPr>
              <w:rPr>
                <w:rFonts w:asciiTheme="minorHAnsi" w:hAnsiTheme="minorHAnsi" w:cstheme="minorHAnsi"/>
                <w:bCs/>
              </w:rPr>
            </w:pPr>
          </w:p>
        </w:tc>
      </w:tr>
      <w:tr w:rsidR="007A1657" w:rsidRPr="007E6812" w14:paraId="715B1DE1" w14:textId="77777777" w:rsidTr="00592405">
        <w:tc>
          <w:tcPr>
            <w:tcW w:w="1334" w:type="pct"/>
            <w:shd w:val="clear" w:color="auto" w:fill="D0CECE" w:themeFill="background2" w:themeFillShade="E6"/>
          </w:tcPr>
          <w:p w14:paraId="01B3EB64" w14:textId="2FF7AF9A" w:rsidR="007A1657" w:rsidRPr="007E6812" w:rsidRDefault="007A1657" w:rsidP="007A1657">
            <w:pPr>
              <w:rPr>
                <w:rFonts w:asciiTheme="minorHAnsi" w:hAnsiTheme="minorHAnsi" w:cstheme="minorHAnsi"/>
              </w:rPr>
            </w:pPr>
            <w:r w:rsidRPr="007E6812">
              <w:rPr>
                <w:rFonts w:asciiTheme="minorHAnsi" w:hAnsiTheme="minorHAnsi" w:cstheme="minorHAnsi"/>
                <w:b/>
                <w:bCs/>
                <w:color w:val="000000"/>
                <w:lang w:val="en-CA"/>
              </w:rPr>
              <w:t xml:space="preserve">20-BS-A3 Computation Methods: </w:t>
            </w:r>
            <w:r w:rsidRPr="007E6812">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7E6812">
              <w:rPr>
                <w:rFonts w:asciiTheme="minorHAnsi" w:hAnsiTheme="minorHAnsi" w:cstheme="minorHAnsi"/>
                <w:color w:val="000000"/>
                <w:lang w:val="en-CA"/>
              </w:rPr>
              <w:t>approximations</w:t>
            </w:r>
            <w:proofErr w:type="gramEnd"/>
            <w:r w:rsidRPr="007E6812">
              <w:rPr>
                <w:rFonts w:asciiTheme="minorHAnsi" w:hAnsiTheme="minorHAnsi" w:cstheme="minorHAnsi"/>
                <w:color w:val="000000"/>
                <w:lang w:val="en-CA"/>
              </w:rPr>
              <w:t xml:space="preserve"> and errors.</w:t>
            </w:r>
          </w:p>
        </w:tc>
        <w:tc>
          <w:tcPr>
            <w:tcW w:w="1213" w:type="pct"/>
          </w:tcPr>
          <w:p w14:paraId="6E59F9D2" w14:textId="77777777" w:rsidR="007A1657" w:rsidRPr="007E6812" w:rsidRDefault="007A1657" w:rsidP="007A1657">
            <w:pPr>
              <w:rPr>
                <w:rFonts w:asciiTheme="minorHAnsi" w:hAnsiTheme="minorHAnsi" w:cstheme="minorHAnsi"/>
              </w:rPr>
            </w:pPr>
          </w:p>
        </w:tc>
        <w:tc>
          <w:tcPr>
            <w:tcW w:w="943" w:type="pct"/>
          </w:tcPr>
          <w:p w14:paraId="0CD1EABA" w14:textId="77777777" w:rsidR="007A1657" w:rsidRPr="007E6812" w:rsidRDefault="007A1657" w:rsidP="007A1657">
            <w:pPr>
              <w:rPr>
                <w:rFonts w:asciiTheme="minorHAnsi" w:hAnsiTheme="minorHAnsi" w:cstheme="minorHAnsi"/>
                <w:u w:val="single"/>
              </w:rPr>
            </w:pPr>
          </w:p>
        </w:tc>
        <w:tc>
          <w:tcPr>
            <w:tcW w:w="850" w:type="pct"/>
            <w:shd w:val="clear" w:color="auto" w:fill="D0CECE" w:themeFill="background2" w:themeFillShade="E6"/>
          </w:tcPr>
          <w:p w14:paraId="6C26884E" w14:textId="77777777" w:rsidR="007A1657" w:rsidRPr="007E6812" w:rsidRDefault="007A1657" w:rsidP="007A1657">
            <w:pPr>
              <w:rPr>
                <w:rFonts w:asciiTheme="minorHAnsi" w:hAnsiTheme="minorHAnsi" w:cstheme="minorHAnsi"/>
              </w:rPr>
            </w:pPr>
          </w:p>
        </w:tc>
        <w:tc>
          <w:tcPr>
            <w:tcW w:w="660" w:type="pct"/>
            <w:shd w:val="clear" w:color="auto" w:fill="D0CECE" w:themeFill="background2" w:themeFillShade="E6"/>
          </w:tcPr>
          <w:p w14:paraId="1D481505" w14:textId="77777777" w:rsidR="007A1657" w:rsidRPr="007E6812" w:rsidRDefault="007A1657" w:rsidP="007A1657">
            <w:pPr>
              <w:rPr>
                <w:rFonts w:asciiTheme="minorHAnsi" w:hAnsiTheme="minorHAnsi" w:cstheme="minorHAnsi"/>
              </w:rPr>
            </w:pPr>
          </w:p>
        </w:tc>
      </w:tr>
      <w:tr w:rsidR="007A1657" w:rsidRPr="007E6812" w14:paraId="24CDB615" w14:textId="77777777" w:rsidTr="00592405">
        <w:tc>
          <w:tcPr>
            <w:tcW w:w="1334" w:type="pct"/>
            <w:shd w:val="clear" w:color="auto" w:fill="D0CECE" w:themeFill="background2" w:themeFillShade="E6"/>
          </w:tcPr>
          <w:p w14:paraId="4F96425D" w14:textId="63C0C8CD" w:rsidR="007A1657" w:rsidRPr="007E6812" w:rsidRDefault="007A1657" w:rsidP="007A1657">
            <w:pPr>
              <w:pStyle w:val="BodyText2"/>
              <w:rPr>
                <w:rFonts w:asciiTheme="minorHAnsi" w:hAnsiTheme="minorHAnsi" w:cstheme="minorHAnsi"/>
              </w:rPr>
            </w:pPr>
            <w:r w:rsidRPr="007E6812">
              <w:rPr>
                <w:rFonts w:asciiTheme="minorHAnsi" w:hAnsiTheme="minorHAnsi" w:cstheme="minorHAnsi"/>
                <w:b/>
                <w:bCs/>
                <w:color w:val="000000"/>
                <w:lang w:val="en-CA"/>
              </w:rPr>
              <w:t xml:space="preserve">20-BS-A4 Engineering Design Process: </w:t>
            </w:r>
            <w:r w:rsidRPr="007E6812">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527CCCEA" w14:textId="77777777" w:rsidR="007A1657" w:rsidRPr="007E6812" w:rsidRDefault="007A1657" w:rsidP="007A1657">
            <w:pPr>
              <w:rPr>
                <w:rFonts w:asciiTheme="minorHAnsi" w:hAnsiTheme="minorHAnsi" w:cstheme="minorHAnsi"/>
              </w:rPr>
            </w:pPr>
          </w:p>
        </w:tc>
        <w:tc>
          <w:tcPr>
            <w:tcW w:w="943" w:type="pct"/>
          </w:tcPr>
          <w:p w14:paraId="18CE12C3" w14:textId="77777777" w:rsidR="007A1657" w:rsidRPr="007E6812" w:rsidRDefault="007A1657" w:rsidP="007A1657">
            <w:pPr>
              <w:rPr>
                <w:rFonts w:asciiTheme="minorHAnsi" w:hAnsiTheme="minorHAnsi" w:cstheme="minorHAnsi"/>
              </w:rPr>
            </w:pPr>
          </w:p>
        </w:tc>
        <w:tc>
          <w:tcPr>
            <w:tcW w:w="850" w:type="pct"/>
            <w:shd w:val="clear" w:color="auto" w:fill="D0CECE" w:themeFill="background2" w:themeFillShade="E6"/>
          </w:tcPr>
          <w:p w14:paraId="34B28FF1" w14:textId="77777777" w:rsidR="007A1657" w:rsidRPr="007E6812" w:rsidRDefault="007A1657" w:rsidP="007A1657">
            <w:pPr>
              <w:rPr>
                <w:rFonts w:asciiTheme="minorHAnsi" w:hAnsiTheme="minorHAnsi" w:cstheme="minorHAnsi"/>
              </w:rPr>
            </w:pPr>
          </w:p>
        </w:tc>
        <w:tc>
          <w:tcPr>
            <w:tcW w:w="660" w:type="pct"/>
            <w:shd w:val="clear" w:color="auto" w:fill="D0CECE" w:themeFill="background2" w:themeFillShade="E6"/>
          </w:tcPr>
          <w:p w14:paraId="4148E6DE" w14:textId="77777777" w:rsidR="007A1657" w:rsidRPr="007E6812" w:rsidRDefault="007A1657" w:rsidP="007A1657">
            <w:pPr>
              <w:rPr>
                <w:rFonts w:asciiTheme="minorHAnsi" w:hAnsiTheme="minorHAnsi" w:cstheme="minorHAnsi"/>
              </w:rPr>
            </w:pPr>
          </w:p>
        </w:tc>
      </w:tr>
      <w:tr w:rsidR="007A1657" w:rsidRPr="007E6812" w14:paraId="61D080A8" w14:textId="77777777" w:rsidTr="00592405">
        <w:tc>
          <w:tcPr>
            <w:tcW w:w="1334" w:type="pct"/>
            <w:shd w:val="clear" w:color="auto" w:fill="D0CECE" w:themeFill="background2" w:themeFillShade="E6"/>
          </w:tcPr>
          <w:p w14:paraId="02CEF888" w14:textId="521EE3E5" w:rsidR="007A1657" w:rsidRPr="007E6812" w:rsidRDefault="007A1657" w:rsidP="007A1657">
            <w:pPr>
              <w:rPr>
                <w:rFonts w:asciiTheme="minorHAnsi" w:hAnsiTheme="minorHAnsi" w:cstheme="minorHAnsi"/>
              </w:rPr>
            </w:pPr>
            <w:r w:rsidRPr="007E6812">
              <w:rPr>
                <w:rFonts w:asciiTheme="minorHAnsi" w:hAnsiTheme="minorHAnsi" w:cstheme="minorHAnsi"/>
                <w:b/>
                <w:bCs/>
                <w:color w:val="000000"/>
                <w:lang w:val="en-CA"/>
              </w:rPr>
              <w:lastRenderedPageBreak/>
              <w:t xml:space="preserve">20-BS-B1 Statics and Dynamics: </w:t>
            </w:r>
            <w:r w:rsidRPr="007E6812">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7E6812">
              <w:rPr>
                <w:rFonts w:asciiTheme="minorHAnsi" w:hAnsiTheme="minorHAnsi" w:cstheme="minorHAnsi"/>
                <w:color w:val="000000"/>
                <w:lang w:val="en-CA"/>
              </w:rPr>
              <w:t>frame</w:t>
            </w:r>
            <w:proofErr w:type="gramEnd"/>
            <w:r w:rsidRPr="007E6812">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Borders>
              <w:bottom w:val="single" w:sz="4" w:space="0" w:color="auto"/>
            </w:tcBorders>
          </w:tcPr>
          <w:p w14:paraId="59213606" w14:textId="77777777" w:rsidR="007A1657" w:rsidRPr="007E6812" w:rsidRDefault="007A1657" w:rsidP="007A1657">
            <w:pPr>
              <w:rPr>
                <w:rFonts w:asciiTheme="minorHAnsi" w:hAnsiTheme="minorHAnsi" w:cstheme="minorHAnsi"/>
              </w:rPr>
            </w:pPr>
          </w:p>
        </w:tc>
        <w:tc>
          <w:tcPr>
            <w:tcW w:w="943" w:type="pct"/>
            <w:tcBorders>
              <w:bottom w:val="single" w:sz="4" w:space="0" w:color="auto"/>
            </w:tcBorders>
          </w:tcPr>
          <w:p w14:paraId="6A225BFF" w14:textId="77777777" w:rsidR="007A1657" w:rsidRPr="007E6812" w:rsidRDefault="007A1657" w:rsidP="007A1657">
            <w:pPr>
              <w:rPr>
                <w:rFonts w:asciiTheme="minorHAnsi" w:hAnsiTheme="minorHAnsi" w:cstheme="minorHAnsi"/>
                <w:u w:val="single"/>
              </w:rPr>
            </w:pPr>
          </w:p>
        </w:tc>
        <w:tc>
          <w:tcPr>
            <w:tcW w:w="850" w:type="pct"/>
            <w:shd w:val="clear" w:color="auto" w:fill="D0CECE" w:themeFill="background2" w:themeFillShade="E6"/>
          </w:tcPr>
          <w:p w14:paraId="433031FC" w14:textId="77777777" w:rsidR="007A1657" w:rsidRPr="007E6812" w:rsidRDefault="007A1657" w:rsidP="007A1657">
            <w:pPr>
              <w:rPr>
                <w:rFonts w:asciiTheme="minorHAnsi" w:hAnsiTheme="minorHAnsi" w:cstheme="minorHAnsi"/>
              </w:rPr>
            </w:pPr>
          </w:p>
        </w:tc>
        <w:tc>
          <w:tcPr>
            <w:tcW w:w="660" w:type="pct"/>
            <w:shd w:val="clear" w:color="auto" w:fill="D0CECE" w:themeFill="background2" w:themeFillShade="E6"/>
          </w:tcPr>
          <w:p w14:paraId="2AFA5D0D" w14:textId="77777777" w:rsidR="007A1657" w:rsidRPr="007E6812" w:rsidRDefault="007A1657" w:rsidP="007A1657">
            <w:pPr>
              <w:rPr>
                <w:rFonts w:asciiTheme="minorHAnsi" w:hAnsiTheme="minorHAnsi" w:cstheme="minorHAnsi"/>
              </w:rPr>
            </w:pPr>
          </w:p>
        </w:tc>
      </w:tr>
      <w:tr w:rsidR="007A1657" w:rsidRPr="007E6812" w14:paraId="61F94F5D" w14:textId="77777777" w:rsidTr="00592405">
        <w:tc>
          <w:tcPr>
            <w:tcW w:w="1334" w:type="pct"/>
            <w:shd w:val="clear" w:color="auto" w:fill="D0CECE" w:themeFill="background2" w:themeFillShade="E6"/>
          </w:tcPr>
          <w:p w14:paraId="52D5ACB7" w14:textId="010396C3" w:rsidR="007A1657" w:rsidRPr="007E6812" w:rsidRDefault="007A1657" w:rsidP="007A1657">
            <w:pPr>
              <w:autoSpaceDE w:val="0"/>
              <w:autoSpaceDN w:val="0"/>
              <w:adjustRightInd w:val="0"/>
              <w:rPr>
                <w:rFonts w:asciiTheme="minorHAnsi" w:hAnsiTheme="minorHAnsi" w:cstheme="minorHAnsi"/>
                <w:b/>
              </w:rPr>
            </w:pPr>
            <w:r w:rsidRPr="007E6812">
              <w:rPr>
                <w:rFonts w:asciiTheme="minorHAnsi" w:hAnsiTheme="minorHAnsi" w:cstheme="minorHAnsi"/>
                <w:b/>
                <w:bCs/>
                <w:color w:val="000000"/>
                <w:lang w:val="en-CA"/>
              </w:rPr>
              <w:t xml:space="preserve">20-BS-B12 Engineering Graphics: </w:t>
            </w:r>
            <w:r w:rsidRPr="007E6812">
              <w:rPr>
                <w:rFonts w:asciiTheme="minorHAnsi" w:hAnsiTheme="minorHAnsi" w:cstheme="minorHAnsi"/>
                <w:color w:val="000000"/>
                <w:lang w:val="en-CA"/>
              </w:rPr>
              <w:t xml:space="preserve">Engineering drawing: Orthographic sketching. Standard orthographic projection. Principal views, </w:t>
            </w:r>
            <w:proofErr w:type="gramStart"/>
            <w:r w:rsidRPr="007E6812">
              <w:rPr>
                <w:rFonts w:asciiTheme="minorHAnsi" w:hAnsiTheme="minorHAnsi" w:cstheme="minorHAnsi"/>
                <w:color w:val="000000"/>
                <w:lang w:val="en-CA"/>
              </w:rPr>
              <w:t>selection</w:t>
            </w:r>
            <w:proofErr w:type="gramEnd"/>
            <w:r w:rsidRPr="007E6812">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Borders>
              <w:bottom w:val="single" w:sz="4" w:space="0" w:color="auto"/>
            </w:tcBorders>
          </w:tcPr>
          <w:p w14:paraId="6A4FC756" w14:textId="77777777" w:rsidR="007A1657" w:rsidRPr="007E6812" w:rsidRDefault="007A1657" w:rsidP="007A1657">
            <w:pPr>
              <w:rPr>
                <w:rFonts w:asciiTheme="minorHAnsi" w:hAnsiTheme="minorHAnsi" w:cstheme="minorHAnsi"/>
              </w:rPr>
            </w:pPr>
          </w:p>
        </w:tc>
        <w:tc>
          <w:tcPr>
            <w:tcW w:w="943" w:type="pct"/>
            <w:tcBorders>
              <w:bottom w:val="single" w:sz="4" w:space="0" w:color="auto"/>
            </w:tcBorders>
          </w:tcPr>
          <w:p w14:paraId="119F2CCD" w14:textId="77777777" w:rsidR="007A1657" w:rsidRPr="007E6812" w:rsidRDefault="007A1657" w:rsidP="007A1657">
            <w:pPr>
              <w:rPr>
                <w:rFonts w:asciiTheme="minorHAnsi" w:hAnsiTheme="minorHAnsi" w:cstheme="minorHAnsi"/>
                <w:u w:val="single"/>
              </w:rPr>
            </w:pPr>
          </w:p>
        </w:tc>
        <w:tc>
          <w:tcPr>
            <w:tcW w:w="850" w:type="pct"/>
            <w:shd w:val="clear" w:color="auto" w:fill="D0CECE" w:themeFill="background2" w:themeFillShade="E6"/>
          </w:tcPr>
          <w:p w14:paraId="22865FEF" w14:textId="77777777" w:rsidR="007A1657" w:rsidRPr="007E6812" w:rsidRDefault="007A1657" w:rsidP="007A1657">
            <w:pPr>
              <w:rPr>
                <w:rFonts w:asciiTheme="minorHAnsi" w:hAnsiTheme="minorHAnsi" w:cstheme="minorHAnsi"/>
              </w:rPr>
            </w:pPr>
          </w:p>
        </w:tc>
        <w:tc>
          <w:tcPr>
            <w:tcW w:w="660" w:type="pct"/>
            <w:shd w:val="clear" w:color="auto" w:fill="D0CECE" w:themeFill="background2" w:themeFillShade="E6"/>
          </w:tcPr>
          <w:p w14:paraId="181B14CA" w14:textId="77777777" w:rsidR="007A1657" w:rsidRPr="007E6812" w:rsidRDefault="007A1657" w:rsidP="007A1657">
            <w:pPr>
              <w:rPr>
                <w:rFonts w:asciiTheme="minorHAnsi" w:hAnsiTheme="minorHAnsi" w:cstheme="minorHAnsi"/>
              </w:rPr>
            </w:pPr>
          </w:p>
        </w:tc>
      </w:tr>
      <w:tr w:rsidR="007A1657" w:rsidRPr="007E6812" w14:paraId="6F5CAB6B" w14:textId="77777777" w:rsidTr="00592405">
        <w:tc>
          <w:tcPr>
            <w:tcW w:w="1334" w:type="pct"/>
            <w:shd w:val="clear" w:color="auto" w:fill="D0CECE" w:themeFill="background2" w:themeFillShade="E6"/>
          </w:tcPr>
          <w:p w14:paraId="6DEE1FF4" w14:textId="76CA914C" w:rsidR="007A1657" w:rsidRPr="007E6812" w:rsidRDefault="007A1657" w:rsidP="007A1657">
            <w:pPr>
              <w:autoSpaceDE w:val="0"/>
              <w:autoSpaceDN w:val="0"/>
              <w:adjustRightInd w:val="0"/>
              <w:rPr>
                <w:rFonts w:asciiTheme="minorHAnsi" w:hAnsiTheme="minorHAnsi" w:cstheme="minorHAnsi"/>
                <w:b/>
              </w:rPr>
            </w:pPr>
            <w:r w:rsidRPr="007E6812">
              <w:rPr>
                <w:rFonts w:asciiTheme="minorHAnsi" w:hAnsiTheme="minorHAnsi" w:cstheme="minorHAnsi"/>
                <w:b/>
                <w:bCs/>
                <w:color w:val="000000"/>
                <w:lang w:val="en-CA"/>
              </w:rPr>
              <w:t xml:space="preserve">20-BS-B13 Advanced Mathematics: </w:t>
            </w:r>
            <w:r w:rsidRPr="007E6812">
              <w:rPr>
                <w:rFonts w:asciiTheme="minorHAnsi" w:hAnsiTheme="minorHAnsi" w:cstheme="minorHAnsi"/>
                <w:color w:val="000000"/>
                <w:lang w:val="en-CA"/>
              </w:rPr>
              <w:t xml:space="preserve">Solutions of differential equations, boundary value problems and orthogonal functions, Fourier series, </w:t>
            </w:r>
            <w:r w:rsidRPr="007E6812">
              <w:rPr>
                <w:rFonts w:asciiTheme="minorHAnsi" w:hAnsiTheme="minorHAnsi" w:cstheme="minorHAnsi"/>
                <w:color w:val="000000"/>
                <w:lang w:val="en-CA"/>
              </w:rPr>
              <w:lastRenderedPageBreak/>
              <w:t>complex variable analysis.</w:t>
            </w:r>
          </w:p>
        </w:tc>
        <w:tc>
          <w:tcPr>
            <w:tcW w:w="1213" w:type="pct"/>
            <w:tcBorders>
              <w:bottom w:val="single" w:sz="4" w:space="0" w:color="auto"/>
            </w:tcBorders>
          </w:tcPr>
          <w:p w14:paraId="634CC754" w14:textId="77777777" w:rsidR="007A1657" w:rsidRPr="007E6812" w:rsidRDefault="007A1657" w:rsidP="007A1657">
            <w:pPr>
              <w:rPr>
                <w:rFonts w:asciiTheme="minorHAnsi" w:hAnsiTheme="minorHAnsi" w:cstheme="minorHAnsi"/>
              </w:rPr>
            </w:pPr>
          </w:p>
        </w:tc>
        <w:tc>
          <w:tcPr>
            <w:tcW w:w="943" w:type="pct"/>
            <w:tcBorders>
              <w:bottom w:val="single" w:sz="4" w:space="0" w:color="auto"/>
            </w:tcBorders>
          </w:tcPr>
          <w:p w14:paraId="1387CCBE" w14:textId="77777777" w:rsidR="007A1657" w:rsidRPr="007E6812" w:rsidRDefault="007A1657" w:rsidP="007A1657">
            <w:pPr>
              <w:rPr>
                <w:rFonts w:asciiTheme="minorHAnsi" w:hAnsiTheme="minorHAnsi" w:cstheme="minorHAnsi"/>
                <w:u w:val="single"/>
              </w:rPr>
            </w:pPr>
          </w:p>
        </w:tc>
        <w:tc>
          <w:tcPr>
            <w:tcW w:w="850" w:type="pct"/>
            <w:shd w:val="clear" w:color="auto" w:fill="D0CECE" w:themeFill="background2" w:themeFillShade="E6"/>
          </w:tcPr>
          <w:p w14:paraId="5BC645BA" w14:textId="77777777" w:rsidR="007A1657" w:rsidRPr="007E6812" w:rsidRDefault="007A1657" w:rsidP="007A1657">
            <w:pPr>
              <w:rPr>
                <w:rFonts w:asciiTheme="minorHAnsi" w:hAnsiTheme="minorHAnsi" w:cstheme="minorHAnsi"/>
              </w:rPr>
            </w:pPr>
          </w:p>
        </w:tc>
        <w:tc>
          <w:tcPr>
            <w:tcW w:w="660" w:type="pct"/>
            <w:shd w:val="clear" w:color="auto" w:fill="D0CECE" w:themeFill="background2" w:themeFillShade="E6"/>
          </w:tcPr>
          <w:p w14:paraId="606DCCF5" w14:textId="77777777" w:rsidR="007A1657" w:rsidRPr="007E6812" w:rsidRDefault="007A1657" w:rsidP="007A1657">
            <w:pPr>
              <w:rPr>
                <w:rFonts w:asciiTheme="minorHAnsi" w:hAnsiTheme="minorHAnsi" w:cstheme="minorHAnsi"/>
              </w:rPr>
            </w:pPr>
          </w:p>
        </w:tc>
      </w:tr>
      <w:tr w:rsidR="007A1657" w:rsidRPr="007E6812" w14:paraId="5E691A5A" w14:textId="77777777" w:rsidTr="00592405">
        <w:tc>
          <w:tcPr>
            <w:tcW w:w="1334" w:type="pct"/>
            <w:shd w:val="clear" w:color="auto" w:fill="D0CECE" w:themeFill="background2" w:themeFillShade="E6"/>
          </w:tcPr>
          <w:p w14:paraId="16E48B12" w14:textId="77777777" w:rsidR="007A1657" w:rsidRPr="007E6812" w:rsidRDefault="007A1657" w:rsidP="007A1657">
            <w:pPr>
              <w:jc w:val="center"/>
              <w:rPr>
                <w:rFonts w:asciiTheme="minorHAnsi" w:hAnsiTheme="minorHAnsi" w:cstheme="minorHAnsi"/>
                <w:b/>
                <w:bCs/>
              </w:rPr>
            </w:pPr>
            <w:r w:rsidRPr="007E6812">
              <w:rPr>
                <w:rFonts w:asciiTheme="minorHAnsi" w:hAnsiTheme="minorHAnsi" w:cstheme="minorHAnsi"/>
                <w:b/>
                <w:bCs/>
              </w:rPr>
              <w:t xml:space="preserve">C1 </w:t>
            </w:r>
          </w:p>
          <w:p w14:paraId="58B7E371" w14:textId="77777777" w:rsidR="007A1657" w:rsidRPr="007E6812" w:rsidRDefault="007A1657" w:rsidP="007A1657">
            <w:pPr>
              <w:jc w:val="center"/>
              <w:rPr>
                <w:rFonts w:asciiTheme="minorHAnsi" w:hAnsiTheme="minorHAnsi" w:cstheme="minorHAnsi"/>
                <w:b/>
                <w:bCs/>
              </w:rPr>
            </w:pPr>
            <w:r w:rsidRPr="007E6812">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19D3ED8" w14:textId="77777777" w:rsidR="007A1657" w:rsidRPr="007E6812" w:rsidRDefault="007A1657" w:rsidP="007A1657">
            <w:pPr>
              <w:jc w:val="center"/>
              <w:rPr>
                <w:rFonts w:asciiTheme="minorHAnsi" w:hAnsiTheme="minorHAnsi" w:cstheme="minorHAnsi"/>
                <w:b/>
                <w:bCs/>
              </w:rPr>
            </w:pPr>
            <w:r w:rsidRPr="007E6812">
              <w:rPr>
                <w:rFonts w:asciiTheme="minorHAnsi" w:hAnsiTheme="minorHAnsi" w:cstheme="minorHAnsi"/>
                <w:b/>
                <w:bCs/>
              </w:rPr>
              <w:t xml:space="preserve">C2 </w:t>
            </w:r>
          </w:p>
          <w:p w14:paraId="2880A150" w14:textId="77777777" w:rsidR="007A1657" w:rsidRPr="007E6812" w:rsidRDefault="007A1657" w:rsidP="007A1657">
            <w:pPr>
              <w:jc w:val="center"/>
              <w:rPr>
                <w:rFonts w:asciiTheme="minorHAnsi" w:hAnsiTheme="minorHAnsi" w:cstheme="minorHAnsi"/>
                <w:b/>
                <w:bCs/>
              </w:rPr>
            </w:pPr>
            <w:r w:rsidRPr="007E6812">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B9406B" w14:textId="77777777" w:rsidR="007A1657" w:rsidRPr="007E6812" w:rsidRDefault="007A1657" w:rsidP="007A1657">
            <w:pPr>
              <w:jc w:val="center"/>
              <w:rPr>
                <w:rFonts w:asciiTheme="minorHAnsi" w:hAnsiTheme="minorHAnsi" w:cstheme="minorHAnsi"/>
                <w:b/>
                <w:bCs/>
              </w:rPr>
            </w:pPr>
            <w:r w:rsidRPr="007E6812">
              <w:rPr>
                <w:rFonts w:asciiTheme="minorHAnsi" w:hAnsiTheme="minorHAnsi" w:cstheme="minorHAnsi"/>
                <w:b/>
                <w:bCs/>
              </w:rPr>
              <w:t xml:space="preserve">C3 </w:t>
            </w:r>
          </w:p>
          <w:p w14:paraId="02E93838" w14:textId="77777777" w:rsidR="007A1657" w:rsidRPr="007E6812" w:rsidRDefault="007A1657" w:rsidP="007A1657">
            <w:pPr>
              <w:jc w:val="center"/>
              <w:rPr>
                <w:rFonts w:asciiTheme="minorHAnsi" w:hAnsiTheme="minorHAnsi" w:cstheme="minorHAnsi"/>
                <w:b/>
                <w:bCs/>
              </w:rPr>
            </w:pPr>
            <w:r w:rsidRPr="007E6812">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1E6CAC" w14:textId="77777777" w:rsidR="007A1657" w:rsidRPr="007E6812" w:rsidRDefault="007A1657" w:rsidP="007A1657">
            <w:pPr>
              <w:jc w:val="center"/>
              <w:rPr>
                <w:rFonts w:asciiTheme="minorHAnsi" w:hAnsiTheme="minorHAnsi" w:cstheme="minorHAnsi"/>
                <w:b/>
                <w:bCs/>
              </w:rPr>
            </w:pPr>
            <w:r w:rsidRPr="007E6812">
              <w:rPr>
                <w:rFonts w:asciiTheme="minorHAnsi" w:hAnsiTheme="minorHAnsi" w:cstheme="minorHAnsi"/>
                <w:b/>
                <w:bCs/>
              </w:rPr>
              <w:t xml:space="preserve">C4 </w:t>
            </w:r>
          </w:p>
          <w:p w14:paraId="523BE265" w14:textId="77777777" w:rsidR="007A1657" w:rsidRPr="007E6812" w:rsidRDefault="007A1657" w:rsidP="007A1657">
            <w:pPr>
              <w:jc w:val="center"/>
              <w:rPr>
                <w:rFonts w:asciiTheme="minorHAnsi" w:hAnsiTheme="minorHAnsi" w:cstheme="minorHAnsi"/>
                <w:b/>
                <w:bCs/>
              </w:rPr>
            </w:pPr>
            <w:r w:rsidRPr="007E6812">
              <w:rPr>
                <w:rFonts w:asciiTheme="minorHAnsi" w:hAnsiTheme="minorHAnsi" w:cstheme="minorHAnsi"/>
                <w:b/>
                <w:bCs/>
              </w:rPr>
              <w:t>for ARC only</w:t>
            </w:r>
          </w:p>
        </w:tc>
      </w:tr>
      <w:tr w:rsidR="007A1657" w:rsidRPr="007E6812" w14:paraId="2450DDD7" w14:textId="77777777" w:rsidTr="00592405">
        <w:tc>
          <w:tcPr>
            <w:tcW w:w="1334" w:type="pct"/>
            <w:shd w:val="clear" w:color="auto" w:fill="D0CECE" w:themeFill="background2" w:themeFillShade="E6"/>
          </w:tcPr>
          <w:p w14:paraId="0124CA7D" w14:textId="77777777" w:rsidR="007A1657" w:rsidRPr="007E6812" w:rsidRDefault="007A1657" w:rsidP="007A1657">
            <w:pPr>
              <w:rPr>
                <w:rFonts w:asciiTheme="minorHAnsi" w:hAnsiTheme="minorHAnsi" w:cstheme="minorHAnsi"/>
                <w:b/>
                <w:bCs/>
              </w:rPr>
            </w:pPr>
            <w:r w:rsidRPr="007E6812">
              <w:rPr>
                <w:rFonts w:asciiTheme="minorHAnsi" w:hAnsiTheme="minorHAnsi" w:cstheme="minorHAnsi"/>
                <w:b/>
                <w:bCs/>
              </w:rPr>
              <w:t xml:space="preserve">ELECTIVE SUBJECTS </w:t>
            </w:r>
          </w:p>
          <w:p w14:paraId="7B78BE13" w14:textId="77777777" w:rsidR="007A1657" w:rsidRPr="007E6812" w:rsidRDefault="007A1657" w:rsidP="007A1657">
            <w:pPr>
              <w:rPr>
                <w:rFonts w:asciiTheme="minorHAnsi" w:hAnsiTheme="minorHAnsi" w:cstheme="minorHAnsi"/>
                <w:bCs/>
              </w:rPr>
            </w:pPr>
            <w:r w:rsidRPr="007E6812">
              <w:rPr>
                <w:rFonts w:asciiTheme="minorHAnsi" w:hAnsiTheme="minorHAnsi" w:cstheme="minorHAnsi"/>
                <w:bCs/>
              </w:rPr>
              <w:t>(</w:t>
            </w:r>
            <w:proofErr w:type="gramStart"/>
            <w:r w:rsidRPr="007E6812">
              <w:rPr>
                <w:rFonts w:asciiTheme="minorHAnsi" w:hAnsiTheme="minorHAnsi" w:cstheme="minorHAnsi"/>
                <w:bCs/>
              </w:rPr>
              <w:t>minimum</w:t>
            </w:r>
            <w:proofErr w:type="gramEnd"/>
            <w:r w:rsidRPr="007E6812">
              <w:rPr>
                <w:rFonts w:asciiTheme="minorHAnsi" w:hAnsiTheme="minorHAnsi" w:cstheme="minorHAnsi"/>
                <w:bCs/>
              </w:rPr>
              <w:t xml:space="preserve"> of three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6220E699" w14:textId="77777777" w:rsidR="007A1657" w:rsidRPr="007E6812" w:rsidRDefault="007A1657" w:rsidP="007A1657">
            <w:pPr>
              <w:rPr>
                <w:rFonts w:asciiTheme="minorHAnsi" w:hAnsiTheme="minorHAnsi" w:cstheme="minorHAnsi"/>
                <w:b/>
                <w:bCs/>
              </w:rPr>
            </w:pPr>
            <w:r w:rsidRPr="007E6812">
              <w:rPr>
                <w:rFonts w:asciiTheme="minorHAnsi" w:hAnsiTheme="minorHAnsi" w:cstheme="minorHAnsi"/>
                <w:b/>
                <w:bCs/>
              </w:rPr>
              <w:t xml:space="preserve">WES assessment: year, course name, </w:t>
            </w:r>
            <w:proofErr w:type="gramStart"/>
            <w:r w:rsidRPr="007E6812">
              <w:rPr>
                <w:rFonts w:asciiTheme="minorHAnsi" w:hAnsiTheme="minorHAnsi" w:cstheme="minorHAnsi"/>
                <w:b/>
                <w:bCs/>
              </w:rPr>
              <w:t>credits</w:t>
            </w:r>
            <w:proofErr w:type="gramEnd"/>
            <w:r w:rsidRPr="007E6812">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33B5F2A" w14:textId="77777777" w:rsidR="007A1657" w:rsidRPr="007E6812" w:rsidRDefault="007A1657" w:rsidP="007A1657">
            <w:pPr>
              <w:rPr>
                <w:rFonts w:asciiTheme="minorHAnsi" w:hAnsiTheme="minorHAnsi" w:cstheme="minorHAnsi"/>
                <w:b/>
                <w:bCs/>
              </w:rPr>
            </w:pPr>
            <w:r w:rsidRPr="007E6812">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BE9118" w14:textId="77777777" w:rsidR="007A1657" w:rsidRPr="007E6812" w:rsidRDefault="007A1657" w:rsidP="007A1657">
            <w:pPr>
              <w:rPr>
                <w:rFonts w:asciiTheme="minorHAnsi" w:hAnsiTheme="minorHAnsi" w:cstheme="minorHAnsi"/>
                <w:b/>
                <w:bCs/>
              </w:rPr>
            </w:pPr>
            <w:r w:rsidRPr="007E6812">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D12075" w14:textId="77777777" w:rsidR="007A1657" w:rsidRPr="007E6812" w:rsidRDefault="007A1657" w:rsidP="007A1657">
            <w:pPr>
              <w:rPr>
                <w:rFonts w:asciiTheme="minorHAnsi" w:hAnsiTheme="minorHAnsi" w:cstheme="minorHAnsi"/>
                <w:b/>
                <w:bCs/>
              </w:rPr>
            </w:pPr>
            <w:r w:rsidRPr="007E6812">
              <w:rPr>
                <w:rFonts w:asciiTheme="minorHAnsi" w:hAnsiTheme="minorHAnsi" w:cstheme="minorHAnsi"/>
                <w:b/>
                <w:bCs/>
              </w:rPr>
              <w:t>Final Review</w:t>
            </w:r>
          </w:p>
          <w:p w14:paraId="05D70113" w14:textId="77777777" w:rsidR="007A1657" w:rsidRPr="007E6812" w:rsidRDefault="007A1657" w:rsidP="007A1657">
            <w:pPr>
              <w:rPr>
                <w:rFonts w:asciiTheme="minorHAnsi" w:hAnsiTheme="minorHAnsi" w:cstheme="minorHAnsi"/>
                <w:b/>
                <w:bCs/>
              </w:rPr>
            </w:pPr>
          </w:p>
        </w:tc>
      </w:tr>
      <w:tr w:rsidR="007A1657" w:rsidRPr="007E6812" w14:paraId="76420AEE" w14:textId="77777777" w:rsidTr="00592405">
        <w:tc>
          <w:tcPr>
            <w:tcW w:w="1334" w:type="pct"/>
            <w:shd w:val="clear" w:color="auto" w:fill="D0CECE" w:themeFill="background2" w:themeFillShade="E6"/>
          </w:tcPr>
          <w:p w14:paraId="4D5B53D3" w14:textId="247EF7AB" w:rsidR="007A1657" w:rsidRPr="007E6812" w:rsidRDefault="007A1657" w:rsidP="007A1657">
            <w:pPr>
              <w:autoSpaceDE w:val="0"/>
              <w:autoSpaceDN w:val="0"/>
              <w:adjustRightInd w:val="0"/>
              <w:rPr>
                <w:rFonts w:asciiTheme="minorHAnsi" w:hAnsiTheme="minorHAnsi" w:cstheme="minorHAnsi"/>
              </w:rPr>
            </w:pPr>
            <w:r w:rsidRPr="007E6812">
              <w:rPr>
                <w:rFonts w:asciiTheme="minorHAnsi" w:hAnsiTheme="minorHAnsi" w:cstheme="minorHAnsi"/>
                <w:b/>
                <w:bCs/>
                <w:color w:val="000000"/>
                <w:lang w:val="en-CA"/>
              </w:rPr>
              <w:t xml:space="preserve">20-BS-B2 Electric Circuits and Power: </w:t>
            </w:r>
            <w:r w:rsidRPr="007E6812">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43ABB3DF" w14:textId="77777777" w:rsidR="007A1657" w:rsidRPr="007E6812" w:rsidRDefault="007A1657" w:rsidP="007A1657">
            <w:pPr>
              <w:rPr>
                <w:rFonts w:asciiTheme="minorHAnsi" w:hAnsiTheme="minorHAnsi" w:cstheme="minorHAnsi"/>
              </w:rPr>
            </w:pPr>
          </w:p>
        </w:tc>
        <w:tc>
          <w:tcPr>
            <w:tcW w:w="943" w:type="pct"/>
          </w:tcPr>
          <w:p w14:paraId="2D205345" w14:textId="77777777" w:rsidR="007A1657" w:rsidRPr="007E6812" w:rsidRDefault="007A1657" w:rsidP="007A1657">
            <w:pPr>
              <w:pStyle w:val="Heading1"/>
              <w:rPr>
                <w:rFonts w:asciiTheme="minorHAnsi" w:hAnsiTheme="minorHAnsi" w:cstheme="minorHAnsi"/>
              </w:rPr>
            </w:pPr>
          </w:p>
        </w:tc>
        <w:tc>
          <w:tcPr>
            <w:tcW w:w="850" w:type="pct"/>
            <w:shd w:val="clear" w:color="auto" w:fill="D0CECE" w:themeFill="background2" w:themeFillShade="E6"/>
          </w:tcPr>
          <w:p w14:paraId="4C274F10" w14:textId="77777777" w:rsidR="007A1657" w:rsidRPr="007E6812" w:rsidRDefault="007A1657" w:rsidP="007A1657">
            <w:pPr>
              <w:pStyle w:val="Heading1"/>
              <w:rPr>
                <w:rFonts w:asciiTheme="minorHAnsi" w:hAnsiTheme="minorHAnsi" w:cstheme="minorHAnsi"/>
                <w:b w:val="0"/>
              </w:rPr>
            </w:pPr>
          </w:p>
        </w:tc>
        <w:tc>
          <w:tcPr>
            <w:tcW w:w="660" w:type="pct"/>
            <w:shd w:val="clear" w:color="auto" w:fill="D0CECE" w:themeFill="background2" w:themeFillShade="E6"/>
          </w:tcPr>
          <w:p w14:paraId="1B110037" w14:textId="77777777" w:rsidR="007A1657" w:rsidRPr="007E6812" w:rsidRDefault="007A1657" w:rsidP="007A1657">
            <w:pPr>
              <w:pStyle w:val="Heading1"/>
              <w:rPr>
                <w:rFonts w:asciiTheme="minorHAnsi" w:hAnsiTheme="minorHAnsi" w:cstheme="minorHAnsi"/>
                <w:b w:val="0"/>
              </w:rPr>
            </w:pPr>
          </w:p>
        </w:tc>
      </w:tr>
      <w:tr w:rsidR="007A1657" w:rsidRPr="007E6812" w14:paraId="7F0C8FEC" w14:textId="77777777" w:rsidTr="00592405">
        <w:tc>
          <w:tcPr>
            <w:tcW w:w="1334" w:type="pct"/>
            <w:shd w:val="clear" w:color="auto" w:fill="D0CECE" w:themeFill="background2" w:themeFillShade="E6"/>
          </w:tcPr>
          <w:p w14:paraId="5EAA3B34" w14:textId="49699B10" w:rsidR="007A1657" w:rsidRPr="007E6812" w:rsidRDefault="007A1657" w:rsidP="00370F33">
            <w:pPr>
              <w:autoSpaceDE w:val="0"/>
              <w:autoSpaceDN w:val="0"/>
              <w:adjustRightInd w:val="0"/>
              <w:rPr>
                <w:rFonts w:asciiTheme="minorHAnsi" w:hAnsiTheme="minorHAnsi" w:cstheme="minorHAnsi"/>
              </w:rPr>
            </w:pPr>
            <w:r w:rsidRPr="007E6812">
              <w:rPr>
                <w:rFonts w:asciiTheme="minorHAnsi" w:hAnsiTheme="minorHAnsi" w:cstheme="minorHAnsi"/>
                <w:b/>
                <w:bCs/>
                <w:color w:val="000000"/>
                <w:lang w:val="en-CA"/>
              </w:rPr>
              <w:t>20-BS-B3 Mechanics of Materials</w:t>
            </w:r>
            <w:r w:rsidR="00370F33" w:rsidRPr="007E6812">
              <w:rPr>
                <w:rFonts w:asciiTheme="minorHAnsi" w:hAnsiTheme="minorHAnsi" w:cstheme="minorHAnsi"/>
                <w:b/>
                <w:bCs/>
                <w:color w:val="000000"/>
                <w:lang w:val="en-CA"/>
              </w:rPr>
              <w:t xml:space="preserve">: </w:t>
            </w:r>
            <w:r w:rsidRPr="007E6812">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43AE25B6" w14:textId="77777777" w:rsidR="007A1657" w:rsidRPr="007E6812" w:rsidRDefault="007A1657" w:rsidP="007A1657">
            <w:pPr>
              <w:rPr>
                <w:rFonts w:asciiTheme="minorHAnsi" w:hAnsiTheme="minorHAnsi" w:cstheme="minorHAnsi"/>
              </w:rPr>
            </w:pPr>
          </w:p>
        </w:tc>
        <w:tc>
          <w:tcPr>
            <w:tcW w:w="943" w:type="pct"/>
          </w:tcPr>
          <w:p w14:paraId="0AE99F92" w14:textId="77777777" w:rsidR="007A1657" w:rsidRPr="007E6812" w:rsidRDefault="007A1657" w:rsidP="007A1657">
            <w:pPr>
              <w:rPr>
                <w:rFonts w:asciiTheme="minorHAnsi" w:hAnsiTheme="minorHAnsi" w:cstheme="minorHAnsi"/>
                <w:b/>
                <w:bCs/>
              </w:rPr>
            </w:pPr>
          </w:p>
        </w:tc>
        <w:tc>
          <w:tcPr>
            <w:tcW w:w="850" w:type="pct"/>
            <w:shd w:val="clear" w:color="auto" w:fill="D0CECE" w:themeFill="background2" w:themeFillShade="E6"/>
          </w:tcPr>
          <w:p w14:paraId="3F9B5F75" w14:textId="77777777" w:rsidR="007A1657" w:rsidRPr="007E6812" w:rsidRDefault="007A1657" w:rsidP="007A1657">
            <w:pPr>
              <w:rPr>
                <w:rFonts w:asciiTheme="minorHAnsi" w:hAnsiTheme="minorHAnsi" w:cstheme="minorHAnsi"/>
                <w:bCs/>
              </w:rPr>
            </w:pPr>
          </w:p>
        </w:tc>
        <w:tc>
          <w:tcPr>
            <w:tcW w:w="660" w:type="pct"/>
            <w:shd w:val="clear" w:color="auto" w:fill="D0CECE" w:themeFill="background2" w:themeFillShade="E6"/>
          </w:tcPr>
          <w:p w14:paraId="46A9E6EB" w14:textId="77777777" w:rsidR="007A1657" w:rsidRPr="007E6812" w:rsidRDefault="007A1657" w:rsidP="007A1657">
            <w:pPr>
              <w:rPr>
                <w:rFonts w:asciiTheme="minorHAnsi" w:hAnsiTheme="minorHAnsi" w:cstheme="minorHAnsi"/>
                <w:bCs/>
              </w:rPr>
            </w:pPr>
          </w:p>
        </w:tc>
      </w:tr>
      <w:tr w:rsidR="007A1657" w:rsidRPr="007E6812" w14:paraId="0D3103C0" w14:textId="77777777" w:rsidTr="00592405">
        <w:tc>
          <w:tcPr>
            <w:tcW w:w="1334" w:type="pct"/>
            <w:shd w:val="clear" w:color="auto" w:fill="D0CECE" w:themeFill="background2" w:themeFillShade="E6"/>
          </w:tcPr>
          <w:p w14:paraId="1FFA46AC" w14:textId="2540B450" w:rsidR="007A1657" w:rsidRPr="007E6812" w:rsidRDefault="007A1657" w:rsidP="007A1657">
            <w:pPr>
              <w:autoSpaceDE w:val="0"/>
              <w:autoSpaceDN w:val="0"/>
              <w:adjustRightInd w:val="0"/>
              <w:rPr>
                <w:rFonts w:asciiTheme="minorHAnsi" w:hAnsiTheme="minorHAnsi" w:cstheme="minorHAnsi"/>
              </w:rPr>
            </w:pPr>
            <w:r w:rsidRPr="007E6812">
              <w:rPr>
                <w:rFonts w:asciiTheme="minorHAnsi" w:hAnsiTheme="minorHAnsi" w:cstheme="minorHAnsi"/>
                <w:b/>
                <w:bCs/>
                <w:color w:val="000000"/>
                <w:lang w:val="en-CA"/>
              </w:rPr>
              <w:t xml:space="preserve">20-BS-B4 Mechanics of Fluids: </w:t>
            </w:r>
            <w:r w:rsidRPr="007E6812">
              <w:rPr>
                <w:rFonts w:asciiTheme="minorHAnsi" w:hAnsiTheme="minorHAnsi" w:cstheme="minorHAnsi"/>
                <w:color w:val="000000"/>
                <w:lang w:val="en-CA"/>
              </w:rPr>
              <w:t xml:space="preserve">Fluid characteristics, dimensions and units, flow properties, and fluid properties; the fundamentals of fluid statics, </w:t>
            </w:r>
            <w:r w:rsidRPr="007E6812">
              <w:rPr>
                <w:rFonts w:asciiTheme="minorHAnsi" w:hAnsiTheme="minorHAnsi" w:cstheme="minorHAnsi"/>
                <w:color w:val="000000"/>
                <w:lang w:val="en-CA"/>
              </w:rPr>
              <w:lastRenderedPageBreak/>
              <w:t>engineering applications of fluid statics; the one-dimensional equations of continuity, momentum, and energy; laminar and turbulent flow, flow separation, drag and lift on immersed objects; wall friction and minor losses in closed conduit flow; flow of incompressible and compressible fluids in pipes; dimensional analysis and similitude; flow measurement methods.</w:t>
            </w:r>
          </w:p>
        </w:tc>
        <w:tc>
          <w:tcPr>
            <w:tcW w:w="1213" w:type="pct"/>
          </w:tcPr>
          <w:p w14:paraId="5F760ABA" w14:textId="77777777" w:rsidR="007A1657" w:rsidRPr="007E6812" w:rsidRDefault="007A1657" w:rsidP="007A1657">
            <w:pPr>
              <w:rPr>
                <w:rFonts w:asciiTheme="minorHAnsi" w:hAnsiTheme="minorHAnsi" w:cstheme="minorHAnsi"/>
              </w:rPr>
            </w:pPr>
          </w:p>
        </w:tc>
        <w:tc>
          <w:tcPr>
            <w:tcW w:w="943" w:type="pct"/>
          </w:tcPr>
          <w:p w14:paraId="4E865E08" w14:textId="77777777" w:rsidR="007A1657" w:rsidRPr="007E6812" w:rsidRDefault="007A1657" w:rsidP="007A1657">
            <w:pPr>
              <w:rPr>
                <w:rFonts w:asciiTheme="minorHAnsi" w:hAnsiTheme="minorHAnsi" w:cstheme="minorHAnsi"/>
                <w:u w:val="single"/>
              </w:rPr>
            </w:pPr>
          </w:p>
        </w:tc>
        <w:tc>
          <w:tcPr>
            <w:tcW w:w="850" w:type="pct"/>
            <w:shd w:val="clear" w:color="auto" w:fill="D0CECE" w:themeFill="background2" w:themeFillShade="E6"/>
          </w:tcPr>
          <w:p w14:paraId="13D2384B" w14:textId="77777777" w:rsidR="007A1657" w:rsidRPr="007E6812" w:rsidRDefault="007A1657" w:rsidP="007A1657">
            <w:pPr>
              <w:rPr>
                <w:rFonts w:asciiTheme="minorHAnsi" w:hAnsiTheme="minorHAnsi" w:cstheme="minorHAnsi"/>
              </w:rPr>
            </w:pPr>
          </w:p>
        </w:tc>
        <w:tc>
          <w:tcPr>
            <w:tcW w:w="660" w:type="pct"/>
            <w:shd w:val="clear" w:color="auto" w:fill="D0CECE" w:themeFill="background2" w:themeFillShade="E6"/>
          </w:tcPr>
          <w:p w14:paraId="02C6517E" w14:textId="77777777" w:rsidR="007A1657" w:rsidRPr="007E6812" w:rsidRDefault="007A1657" w:rsidP="007A1657">
            <w:pPr>
              <w:rPr>
                <w:rFonts w:asciiTheme="minorHAnsi" w:hAnsiTheme="minorHAnsi" w:cstheme="minorHAnsi"/>
              </w:rPr>
            </w:pPr>
          </w:p>
        </w:tc>
      </w:tr>
      <w:tr w:rsidR="007A1657" w:rsidRPr="007E6812" w14:paraId="29EA44EC" w14:textId="77777777" w:rsidTr="00592405">
        <w:tc>
          <w:tcPr>
            <w:tcW w:w="1334" w:type="pct"/>
            <w:shd w:val="clear" w:color="auto" w:fill="D0CECE" w:themeFill="background2" w:themeFillShade="E6"/>
          </w:tcPr>
          <w:p w14:paraId="2C69A057" w14:textId="76CC9F1B" w:rsidR="007A1657" w:rsidRPr="007E6812" w:rsidRDefault="007A1657" w:rsidP="007A1657">
            <w:pPr>
              <w:autoSpaceDE w:val="0"/>
              <w:autoSpaceDN w:val="0"/>
              <w:adjustRightInd w:val="0"/>
              <w:rPr>
                <w:rFonts w:asciiTheme="minorHAnsi" w:hAnsiTheme="minorHAnsi" w:cstheme="minorHAnsi"/>
              </w:rPr>
            </w:pPr>
            <w:r w:rsidRPr="007E6812">
              <w:rPr>
                <w:rFonts w:asciiTheme="minorHAnsi" w:hAnsiTheme="minorHAnsi" w:cstheme="minorHAnsi"/>
                <w:b/>
                <w:bCs/>
                <w:color w:val="000000"/>
                <w:lang w:val="en-CA"/>
              </w:rPr>
              <w:t xml:space="preserve">20-BS-B5 Digital Logic Circuits: </w:t>
            </w:r>
            <w:r w:rsidRPr="007E6812">
              <w:rPr>
                <w:rFonts w:asciiTheme="minorHAnsi" w:hAnsiTheme="minorHAnsi" w:cstheme="minorHAnsi"/>
                <w:color w:val="000000"/>
                <w:lang w:val="en-CA"/>
              </w:rPr>
              <w:t xml:space="preserve">Boolean algebra, truth tables and minimization techniques. Logic devices, combinational logic, encoders, </w:t>
            </w:r>
            <w:proofErr w:type="gramStart"/>
            <w:r w:rsidRPr="007E6812">
              <w:rPr>
                <w:rFonts w:asciiTheme="minorHAnsi" w:hAnsiTheme="minorHAnsi" w:cstheme="minorHAnsi"/>
                <w:color w:val="000000"/>
                <w:lang w:val="en-CA"/>
              </w:rPr>
              <w:t>decoders</w:t>
            </w:r>
            <w:proofErr w:type="gramEnd"/>
            <w:r w:rsidRPr="007E6812">
              <w:rPr>
                <w:rFonts w:asciiTheme="minorHAnsi" w:hAnsiTheme="minorHAnsi" w:cstheme="minorHAnsi"/>
                <w:color w:val="000000"/>
                <w:lang w:val="en-CA"/>
              </w:rPr>
              <w:t xml:space="preserve"> and shift registers. Design of asynchronous circuits and synchronous circuits, arithmetic </w:t>
            </w:r>
            <w:proofErr w:type="gramStart"/>
            <w:r w:rsidRPr="007E6812">
              <w:rPr>
                <w:rFonts w:asciiTheme="minorHAnsi" w:hAnsiTheme="minorHAnsi" w:cstheme="minorHAnsi"/>
                <w:color w:val="000000"/>
                <w:lang w:val="en-CA"/>
              </w:rPr>
              <w:t>circuits</w:t>
            </w:r>
            <w:proofErr w:type="gramEnd"/>
            <w:r w:rsidRPr="007E6812">
              <w:rPr>
                <w:rFonts w:asciiTheme="minorHAnsi" w:hAnsiTheme="minorHAnsi" w:cstheme="minorHAnsi"/>
                <w:color w:val="000000"/>
                <w:lang w:val="en-CA"/>
              </w:rPr>
              <w:t xml:space="preserve"> and finite state machines together with clock and timing considerations. Introduction to programmable logic and computer-aided design and simulation tools for digital system design.</w:t>
            </w:r>
          </w:p>
        </w:tc>
        <w:tc>
          <w:tcPr>
            <w:tcW w:w="1213" w:type="pct"/>
          </w:tcPr>
          <w:p w14:paraId="6B38EDEE" w14:textId="77777777" w:rsidR="007A1657" w:rsidRPr="007E6812" w:rsidRDefault="007A1657" w:rsidP="007A1657">
            <w:pPr>
              <w:rPr>
                <w:rFonts w:asciiTheme="minorHAnsi" w:hAnsiTheme="minorHAnsi" w:cstheme="minorHAnsi"/>
              </w:rPr>
            </w:pPr>
          </w:p>
        </w:tc>
        <w:tc>
          <w:tcPr>
            <w:tcW w:w="943" w:type="pct"/>
          </w:tcPr>
          <w:p w14:paraId="020CA73B" w14:textId="77777777" w:rsidR="007A1657" w:rsidRPr="007E6812" w:rsidRDefault="007A1657" w:rsidP="007A1657">
            <w:pPr>
              <w:rPr>
                <w:rFonts w:asciiTheme="minorHAnsi" w:hAnsiTheme="minorHAnsi" w:cstheme="minorHAnsi"/>
                <w:u w:val="single"/>
              </w:rPr>
            </w:pPr>
          </w:p>
        </w:tc>
        <w:tc>
          <w:tcPr>
            <w:tcW w:w="850" w:type="pct"/>
            <w:shd w:val="clear" w:color="auto" w:fill="D0CECE" w:themeFill="background2" w:themeFillShade="E6"/>
          </w:tcPr>
          <w:p w14:paraId="3A78438C" w14:textId="77777777" w:rsidR="007A1657" w:rsidRPr="007E6812" w:rsidRDefault="007A1657" w:rsidP="007A1657">
            <w:pPr>
              <w:rPr>
                <w:rFonts w:asciiTheme="minorHAnsi" w:hAnsiTheme="minorHAnsi" w:cstheme="minorHAnsi"/>
              </w:rPr>
            </w:pPr>
          </w:p>
        </w:tc>
        <w:tc>
          <w:tcPr>
            <w:tcW w:w="660" w:type="pct"/>
            <w:shd w:val="clear" w:color="auto" w:fill="D0CECE" w:themeFill="background2" w:themeFillShade="E6"/>
          </w:tcPr>
          <w:p w14:paraId="32C425C8" w14:textId="77777777" w:rsidR="007A1657" w:rsidRPr="007E6812" w:rsidRDefault="007A1657" w:rsidP="007A1657">
            <w:pPr>
              <w:rPr>
                <w:rFonts w:asciiTheme="minorHAnsi" w:hAnsiTheme="minorHAnsi" w:cstheme="minorHAnsi"/>
              </w:rPr>
            </w:pPr>
          </w:p>
        </w:tc>
      </w:tr>
      <w:tr w:rsidR="007A1657" w:rsidRPr="007E6812" w14:paraId="02101E17" w14:textId="77777777" w:rsidTr="00592405">
        <w:tc>
          <w:tcPr>
            <w:tcW w:w="1334" w:type="pct"/>
            <w:shd w:val="clear" w:color="auto" w:fill="D0CECE" w:themeFill="background2" w:themeFillShade="E6"/>
          </w:tcPr>
          <w:p w14:paraId="1B62CE5B" w14:textId="3736CDEE" w:rsidR="007A1657" w:rsidRPr="007E6812" w:rsidRDefault="007A1657" w:rsidP="007A1657">
            <w:pPr>
              <w:autoSpaceDE w:val="0"/>
              <w:autoSpaceDN w:val="0"/>
              <w:adjustRightInd w:val="0"/>
              <w:rPr>
                <w:rFonts w:asciiTheme="minorHAnsi" w:hAnsiTheme="minorHAnsi" w:cstheme="minorHAnsi"/>
              </w:rPr>
            </w:pPr>
            <w:r w:rsidRPr="007E6812">
              <w:rPr>
                <w:rFonts w:asciiTheme="minorHAnsi" w:hAnsiTheme="minorHAnsi" w:cstheme="minorHAnsi"/>
                <w:b/>
                <w:bCs/>
                <w:color w:val="000000"/>
                <w:lang w:val="en-CA"/>
              </w:rPr>
              <w:t xml:space="preserve">20-BS-B6 Basic Electromagnetics: </w:t>
            </w:r>
            <w:r w:rsidRPr="007E6812">
              <w:rPr>
                <w:rFonts w:asciiTheme="minorHAnsi" w:hAnsiTheme="minorHAnsi" w:cstheme="minorHAnsi"/>
                <w:color w:val="000000"/>
                <w:lang w:val="en-CA"/>
              </w:rPr>
              <w:t xml:space="preserve">Introduction to the fundamental electromagnetic fields and forces used in engineering, including fundamental laws, principles, and equations developed by Gauss, Faraday, Ampere, Kirchoff, Maxwell, leading to electromagnetic design and applications in engineering, such as for capacitors, dielectrics, and </w:t>
            </w:r>
            <w:r w:rsidRPr="007E6812">
              <w:rPr>
                <w:rFonts w:asciiTheme="minorHAnsi" w:hAnsiTheme="minorHAnsi" w:cstheme="minorHAnsi"/>
                <w:color w:val="000000"/>
                <w:lang w:val="en-CA"/>
              </w:rPr>
              <w:lastRenderedPageBreak/>
              <w:t>magnetic devices.</w:t>
            </w:r>
          </w:p>
        </w:tc>
        <w:tc>
          <w:tcPr>
            <w:tcW w:w="1213" w:type="pct"/>
          </w:tcPr>
          <w:p w14:paraId="38932A83" w14:textId="77777777" w:rsidR="007A1657" w:rsidRPr="007E6812" w:rsidRDefault="007A1657" w:rsidP="007A1657">
            <w:pPr>
              <w:rPr>
                <w:rFonts w:asciiTheme="minorHAnsi" w:hAnsiTheme="minorHAnsi" w:cstheme="minorHAnsi"/>
              </w:rPr>
            </w:pPr>
          </w:p>
        </w:tc>
        <w:tc>
          <w:tcPr>
            <w:tcW w:w="943" w:type="pct"/>
          </w:tcPr>
          <w:p w14:paraId="00D2B8F0" w14:textId="77777777" w:rsidR="007A1657" w:rsidRPr="007E6812" w:rsidRDefault="007A1657" w:rsidP="007A1657">
            <w:pPr>
              <w:pStyle w:val="Heading1"/>
              <w:rPr>
                <w:rFonts w:asciiTheme="minorHAnsi" w:hAnsiTheme="minorHAnsi" w:cstheme="minorHAnsi"/>
              </w:rPr>
            </w:pPr>
          </w:p>
        </w:tc>
        <w:tc>
          <w:tcPr>
            <w:tcW w:w="850" w:type="pct"/>
            <w:shd w:val="clear" w:color="auto" w:fill="D0CECE" w:themeFill="background2" w:themeFillShade="E6"/>
          </w:tcPr>
          <w:p w14:paraId="2F0D7E65" w14:textId="77777777" w:rsidR="007A1657" w:rsidRPr="007E6812" w:rsidRDefault="007A1657" w:rsidP="007A1657">
            <w:pPr>
              <w:pStyle w:val="Heading1"/>
              <w:rPr>
                <w:rFonts w:asciiTheme="minorHAnsi" w:hAnsiTheme="minorHAnsi" w:cstheme="minorHAnsi"/>
                <w:b w:val="0"/>
              </w:rPr>
            </w:pPr>
          </w:p>
        </w:tc>
        <w:tc>
          <w:tcPr>
            <w:tcW w:w="660" w:type="pct"/>
            <w:shd w:val="clear" w:color="auto" w:fill="D0CECE" w:themeFill="background2" w:themeFillShade="E6"/>
          </w:tcPr>
          <w:p w14:paraId="33B6ACCE" w14:textId="77777777" w:rsidR="007A1657" w:rsidRPr="007E6812" w:rsidRDefault="007A1657" w:rsidP="007A1657">
            <w:pPr>
              <w:pStyle w:val="Heading1"/>
              <w:rPr>
                <w:rFonts w:asciiTheme="minorHAnsi" w:hAnsiTheme="minorHAnsi" w:cstheme="minorHAnsi"/>
                <w:b w:val="0"/>
              </w:rPr>
            </w:pPr>
          </w:p>
        </w:tc>
      </w:tr>
      <w:tr w:rsidR="007A1657" w:rsidRPr="007E6812" w14:paraId="02093477" w14:textId="77777777" w:rsidTr="00592405">
        <w:tc>
          <w:tcPr>
            <w:tcW w:w="1334" w:type="pct"/>
            <w:shd w:val="clear" w:color="auto" w:fill="D0CECE" w:themeFill="background2" w:themeFillShade="E6"/>
          </w:tcPr>
          <w:p w14:paraId="3F5EF983" w14:textId="0A2453B1" w:rsidR="007A1657" w:rsidRPr="007E6812" w:rsidRDefault="007A1657" w:rsidP="007A1657">
            <w:pPr>
              <w:autoSpaceDE w:val="0"/>
              <w:autoSpaceDN w:val="0"/>
              <w:adjustRightInd w:val="0"/>
              <w:rPr>
                <w:rFonts w:asciiTheme="minorHAnsi" w:hAnsiTheme="minorHAnsi" w:cstheme="minorHAnsi"/>
              </w:rPr>
            </w:pPr>
            <w:r w:rsidRPr="007E6812">
              <w:rPr>
                <w:rFonts w:asciiTheme="minorHAnsi" w:hAnsiTheme="minorHAnsi" w:cstheme="minorHAnsi"/>
                <w:b/>
                <w:bCs/>
                <w:color w:val="000000"/>
                <w:lang w:val="en-CA"/>
              </w:rPr>
              <w:t xml:space="preserve">20-BS-B7 Thermodynamics: </w:t>
            </w:r>
            <w:r w:rsidRPr="007E6812">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3996EBAD" w14:textId="77777777" w:rsidR="007A1657" w:rsidRPr="007E6812" w:rsidRDefault="007A1657" w:rsidP="007A1657">
            <w:pPr>
              <w:rPr>
                <w:rFonts w:asciiTheme="minorHAnsi" w:hAnsiTheme="minorHAnsi" w:cstheme="minorHAnsi"/>
              </w:rPr>
            </w:pPr>
          </w:p>
        </w:tc>
        <w:tc>
          <w:tcPr>
            <w:tcW w:w="943" w:type="pct"/>
          </w:tcPr>
          <w:p w14:paraId="6DDC0CCF" w14:textId="77777777" w:rsidR="007A1657" w:rsidRPr="007E6812" w:rsidRDefault="007A1657" w:rsidP="007A1657">
            <w:pPr>
              <w:rPr>
                <w:rFonts w:asciiTheme="minorHAnsi" w:hAnsiTheme="minorHAnsi" w:cstheme="minorHAnsi"/>
                <w:u w:val="single"/>
              </w:rPr>
            </w:pPr>
          </w:p>
        </w:tc>
        <w:tc>
          <w:tcPr>
            <w:tcW w:w="850" w:type="pct"/>
            <w:shd w:val="clear" w:color="auto" w:fill="D0CECE" w:themeFill="background2" w:themeFillShade="E6"/>
          </w:tcPr>
          <w:p w14:paraId="2DE44D8C" w14:textId="77777777" w:rsidR="007A1657" w:rsidRPr="007E6812" w:rsidRDefault="007A1657" w:rsidP="007A1657">
            <w:pPr>
              <w:rPr>
                <w:rFonts w:asciiTheme="minorHAnsi" w:hAnsiTheme="minorHAnsi" w:cstheme="minorHAnsi"/>
              </w:rPr>
            </w:pPr>
          </w:p>
        </w:tc>
        <w:tc>
          <w:tcPr>
            <w:tcW w:w="660" w:type="pct"/>
            <w:shd w:val="clear" w:color="auto" w:fill="D0CECE" w:themeFill="background2" w:themeFillShade="E6"/>
          </w:tcPr>
          <w:p w14:paraId="2A7FC083" w14:textId="77777777" w:rsidR="007A1657" w:rsidRPr="007E6812" w:rsidRDefault="007A1657" w:rsidP="007A1657">
            <w:pPr>
              <w:rPr>
                <w:rFonts w:asciiTheme="minorHAnsi" w:hAnsiTheme="minorHAnsi" w:cstheme="minorHAnsi"/>
              </w:rPr>
            </w:pPr>
          </w:p>
        </w:tc>
      </w:tr>
      <w:tr w:rsidR="007A1657" w:rsidRPr="007E6812" w14:paraId="252395E0" w14:textId="77777777" w:rsidTr="00592405">
        <w:tc>
          <w:tcPr>
            <w:tcW w:w="1334" w:type="pct"/>
            <w:shd w:val="clear" w:color="auto" w:fill="D0CECE" w:themeFill="background2" w:themeFillShade="E6"/>
          </w:tcPr>
          <w:p w14:paraId="362E68A9" w14:textId="6D1449C6" w:rsidR="007A1657" w:rsidRPr="007E6812" w:rsidRDefault="007A1657" w:rsidP="007A1657">
            <w:pPr>
              <w:autoSpaceDE w:val="0"/>
              <w:autoSpaceDN w:val="0"/>
              <w:adjustRightInd w:val="0"/>
              <w:rPr>
                <w:rFonts w:asciiTheme="minorHAnsi" w:hAnsiTheme="minorHAnsi" w:cstheme="minorHAnsi"/>
              </w:rPr>
            </w:pPr>
            <w:r w:rsidRPr="007E6812">
              <w:rPr>
                <w:rFonts w:asciiTheme="minorHAnsi" w:hAnsiTheme="minorHAnsi" w:cstheme="minorHAnsi"/>
                <w:b/>
                <w:bCs/>
                <w:color w:val="000000"/>
                <w:lang w:val="en-CA"/>
              </w:rPr>
              <w:t xml:space="preserve">20-BS-B8 Properties of Materials: </w:t>
            </w:r>
            <w:r w:rsidRPr="007E6812">
              <w:rPr>
                <w:rFonts w:asciiTheme="minorHAnsi" w:hAnsiTheme="minorHAnsi" w:cstheme="minorHAnsi"/>
                <w:color w:val="000000"/>
                <w:lang w:val="en-CA"/>
              </w:rPr>
              <w:t xml:space="preserve">Properties of materials for mechanical, </w:t>
            </w:r>
            <w:proofErr w:type="gramStart"/>
            <w:r w:rsidRPr="007E6812">
              <w:rPr>
                <w:rFonts w:asciiTheme="minorHAnsi" w:hAnsiTheme="minorHAnsi" w:cstheme="minorHAnsi"/>
                <w:color w:val="000000"/>
                <w:lang w:val="en-CA"/>
              </w:rPr>
              <w:t>thermal</w:t>
            </w:r>
            <w:proofErr w:type="gramEnd"/>
            <w:r w:rsidRPr="007E6812">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7E6812">
              <w:rPr>
                <w:rFonts w:asciiTheme="minorHAnsi" w:hAnsiTheme="minorHAnsi" w:cstheme="minorHAnsi"/>
                <w:color w:val="000000"/>
                <w:lang w:val="en-CA"/>
              </w:rPr>
              <w:t>composites</w:t>
            </w:r>
            <w:proofErr w:type="gramEnd"/>
            <w:r w:rsidRPr="007E6812">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2D71F46A" w14:textId="77777777" w:rsidR="007A1657" w:rsidRPr="007E6812" w:rsidRDefault="007A1657" w:rsidP="007A1657">
            <w:pPr>
              <w:rPr>
                <w:rFonts w:asciiTheme="minorHAnsi" w:hAnsiTheme="minorHAnsi" w:cstheme="minorHAnsi"/>
              </w:rPr>
            </w:pPr>
          </w:p>
        </w:tc>
        <w:tc>
          <w:tcPr>
            <w:tcW w:w="943" w:type="pct"/>
          </w:tcPr>
          <w:p w14:paraId="07BA48E6" w14:textId="77777777" w:rsidR="007A1657" w:rsidRPr="007E6812" w:rsidRDefault="007A1657" w:rsidP="007A1657">
            <w:pPr>
              <w:rPr>
                <w:rFonts w:asciiTheme="minorHAnsi" w:hAnsiTheme="minorHAnsi" w:cstheme="minorHAnsi"/>
                <w:u w:val="single"/>
              </w:rPr>
            </w:pPr>
          </w:p>
        </w:tc>
        <w:tc>
          <w:tcPr>
            <w:tcW w:w="850" w:type="pct"/>
            <w:shd w:val="clear" w:color="auto" w:fill="D0CECE" w:themeFill="background2" w:themeFillShade="E6"/>
          </w:tcPr>
          <w:p w14:paraId="108B507C" w14:textId="77777777" w:rsidR="007A1657" w:rsidRPr="007E6812" w:rsidRDefault="007A1657" w:rsidP="007A1657">
            <w:pPr>
              <w:rPr>
                <w:rFonts w:asciiTheme="minorHAnsi" w:hAnsiTheme="minorHAnsi" w:cstheme="minorHAnsi"/>
              </w:rPr>
            </w:pPr>
          </w:p>
        </w:tc>
        <w:tc>
          <w:tcPr>
            <w:tcW w:w="660" w:type="pct"/>
            <w:shd w:val="clear" w:color="auto" w:fill="D0CECE" w:themeFill="background2" w:themeFillShade="E6"/>
          </w:tcPr>
          <w:p w14:paraId="4B9B6FFA" w14:textId="77777777" w:rsidR="007A1657" w:rsidRPr="007E6812" w:rsidRDefault="007A1657" w:rsidP="007A1657">
            <w:pPr>
              <w:rPr>
                <w:rFonts w:asciiTheme="minorHAnsi" w:hAnsiTheme="minorHAnsi" w:cstheme="minorHAnsi"/>
              </w:rPr>
            </w:pPr>
          </w:p>
        </w:tc>
      </w:tr>
      <w:tr w:rsidR="007A1657" w:rsidRPr="007E6812" w14:paraId="7D2A3753" w14:textId="77777777" w:rsidTr="00592405">
        <w:tc>
          <w:tcPr>
            <w:tcW w:w="1334" w:type="pct"/>
            <w:shd w:val="clear" w:color="auto" w:fill="D0CECE" w:themeFill="background2" w:themeFillShade="E6"/>
          </w:tcPr>
          <w:p w14:paraId="613973DC" w14:textId="70A2F400" w:rsidR="007A1657" w:rsidRPr="007E6812" w:rsidRDefault="007A1657" w:rsidP="007A1657">
            <w:pPr>
              <w:autoSpaceDE w:val="0"/>
              <w:autoSpaceDN w:val="0"/>
              <w:adjustRightInd w:val="0"/>
              <w:rPr>
                <w:rFonts w:asciiTheme="minorHAnsi" w:hAnsiTheme="minorHAnsi" w:cstheme="minorHAnsi"/>
              </w:rPr>
            </w:pPr>
            <w:r w:rsidRPr="007E6812">
              <w:rPr>
                <w:rFonts w:asciiTheme="minorHAnsi" w:hAnsiTheme="minorHAnsi" w:cstheme="minorHAnsi"/>
                <w:b/>
                <w:bCs/>
                <w:color w:val="000000"/>
                <w:lang w:val="en-CA"/>
              </w:rPr>
              <w:t xml:space="preserve">20-BS-B9 Organic Chemistry: </w:t>
            </w:r>
            <w:r w:rsidRPr="007E6812">
              <w:rPr>
                <w:rFonts w:asciiTheme="minorHAnsi" w:hAnsiTheme="minorHAnsi" w:cstheme="minorHAnsi"/>
                <w:color w:val="000000"/>
                <w:lang w:val="en-CA"/>
              </w:rPr>
              <w:t xml:space="preserve">Principles of organic chemistry developed around the concepts of structure and functional groups. The main classes of organic compounds. Properties of pure substances. Introduction to molecular structure, </w:t>
            </w:r>
            <w:r w:rsidRPr="007E6812">
              <w:rPr>
                <w:rFonts w:asciiTheme="minorHAnsi" w:hAnsiTheme="minorHAnsi" w:cstheme="minorHAnsi"/>
                <w:color w:val="000000"/>
                <w:lang w:val="en-CA"/>
              </w:rPr>
              <w:lastRenderedPageBreak/>
              <w:t>bond types, properties, synthesis and reactions, reaction mechanisms, as a means of systematizing organic reactions.</w:t>
            </w:r>
          </w:p>
        </w:tc>
        <w:tc>
          <w:tcPr>
            <w:tcW w:w="1213" w:type="pct"/>
          </w:tcPr>
          <w:p w14:paraId="741EB5AE" w14:textId="77777777" w:rsidR="007A1657" w:rsidRPr="007E6812" w:rsidRDefault="007A1657" w:rsidP="007A1657">
            <w:pPr>
              <w:rPr>
                <w:rFonts w:asciiTheme="minorHAnsi" w:hAnsiTheme="minorHAnsi" w:cstheme="minorHAnsi"/>
              </w:rPr>
            </w:pPr>
          </w:p>
        </w:tc>
        <w:tc>
          <w:tcPr>
            <w:tcW w:w="943" w:type="pct"/>
          </w:tcPr>
          <w:p w14:paraId="592CD097" w14:textId="77777777" w:rsidR="007A1657" w:rsidRPr="007E6812" w:rsidRDefault="007A1657" w:rsidP="007A1657">
            <w:pPr>
              <w:rPr>
                <w:rFonts w:asciiTheme="minorHAnsi" w:hAnsiTheme="minorHAnsi" w:cstheme="minorHAnsi"/>
                <w:u w:val="single"/>
              </w:rPr>
            </w:pPr>
          </w:p>
        </w:tc>
        <w:tc>
          <w:tcPr>
            <w:tcW w:w="850" w:type="pct"/>
            <w:shd w:val="clear" w:color="auto" w:fill="D0CECE" w:themeFill="background2" w:themeFillShade="E6"/>
          </w:tcPr>
          <w:p w14:paraId="274B1EC7" w14:textId="77777777" w:rsidR="007A1657" w:rsidRPr="007E6812" w:rsidRDefault="007A1657" w:rsidP="007A1657">
            <w:pPr>
              <w:rPr>
                <w:rFonts w:asciiTheme="minorHAnsi" w:hAnsiTheme="minorHAnsi" w:cstheme="minorHAnsi"/>
              </w:rPr>
            </w:pPr>
          </w:p>
        </w:tc>
        <w:tc>
          <w:tcPr>
            <w:tcW w:w="660" w:type="pct"/>
            <w:shd w:val="clear" w:color="auto" w:fill="D0CECE" w:themeFill="background2" w:themeFillShade="E6"/>
          </w:tcPr>
          <w:p w14:paraId="07E87DAE" w14:textId="77777777" w:rsidR="007A1657" w:rsidRPr="007E6812" w:rsidRDefault="007A1657" w:rsidP="007A1657">
            <w:pPr>
              <w:rPr>
                <w:rFonts w:asciiTheme="minorHAnsi" w:hAnsiTheme="minorHAnsi" w:cstheme="minorHAnsi"/>
              </w:rPr>
            </w:pPr>
          </w:p>
        </w:tc>
      </w:tr>
      <w:tr w:rsidR="007A1657" w:rsidRPr="007E6812" w14:paraId="3C654030" w14:textId="77777777" w:rsidTr="00592405">
        <w:tc>
          <w:tcPr>
            <w:tcW w:w="1334" w:type="pct"/>
            <w:shd w:val="clear" w:color="auto" w:fill="D0CECE" w:themeFill="background2" w:themeFillShade="E6"/>
          </w:tcPr>
          <w:p w14:paraId="5799776B" w14:textId="1555B845" w:rsidR="007A1657" w:rsidRPr="007E6812" w:rsidRDefault="007A1657" w:rsidP="007A1657">
            <w:pPr>
              <w:autoSpaceDE w:val="0"/>
              <w:autoSpaceDN w:val="0"/>
              <w:adjustRightInd w:val="0"/>
              <w:rPr>
                <w:rFonts w:asciiTheme="minorHAnsi" w:hAnsiTheme="minorHAnsi" w:cstheme="minorHAnsi"/>
              </w:rPr>
            </w:pPr>
            <w:r w:rsidRPr="007E6812">
              <w:rPr>
                <w:rFonts w:asciiTheme="minorHAnsi" w:hAnsiTheme="minorHAnsi" w:cstheme="minorHAnsi"/>
                <w:b/>
                <w:bCs/>
                <w:color w:val="000000"/>
                <w:lang w:val="en-CA"/>
              </w:rPr>
              <w:t xml:space="preserve">20-BS-B10 Biology: </w:t>
            </w:r>
            <w:r w:rsidRPr="007E6812">
              <w:rPr>
                <w:rFonts w:asciiTheme="minorHAnsi" w:hAnsiTheme="minorHAnsi" w:cstheme="minorHAnsi"/>
                <w:color w:val="000000"/>
                <w:lang w:val="en-CA"/>
              </w:rPr>
              <w:t xml:space="preserve">Cellular reproduction, growth, and differentiation; metabolism and bioenergetics of living cells; cell structure and function related to the material properties of plant and animal tissues; introductory microbiology — characteristics and classification of microorganisms; interactions of microorganisms with humans in the natural world; kinetics and mathematical models of microbial growth; engineered biological systems such as bio-reactors, bio-instrumentation, </w:t>
            </w:r>
            <w:proofErr w:type="spellStart"/>
            <w:r w:rsidRPr="007E6812">
              <w:rPr>
                <w:rFonts w:asciiTheme="minorHAnsi" w:hAnsiTheme="minorHAnsi" w:cstheme="minorHAnsi"/>
                <w:color w:val="000000"/>
                <w:lang w:val="en-CA"/>
              </w:rPr>
              <w:t>bioprinted</w:t>
            </w:r>
            <w:proofErr w:type="spellEnd"/>
            <w:r w:rsidRPr="007E6812">
              <w:rPr>
                <w:rFonts w:asciiTheme="minorHAnsi" w:hAnsiTheme="minorHAnsi" w:cstheme="minorHAnsi"/>
                <w:color w:val="000000"/>
                <w:lang w:val="en-CA"/>
              </w:rPr>
              <w:t xml:space="preserve"> devices and waste treatment systems for sustainability.</w:t>
            </w:r>
          </w:p>
        </w:tc>
        <w:tc>
          <w:tcPr>
            <w:tcW w:w="1213" w:type="pct"/>
          </w:tcPr>
          <w:p w14:paraId="35871EE9" w14:textId="77777777" w:rsidR="007A1657" w:rsidRPr="007E6812" w:rsidRDefault="007A1657" w:rsidP="007A1657">
            <w:pPr>
              <w:rPr>
                <w:rFonts w:asciiTheme="minorHAnsi" w:hAnsiTheme="minorHAnsi" w:cstheme="minorHAnsi"/>
              </w:rPr>
            </w:pPr>
          </w:p>
        </w:tc>
        <w:tc>
          <w:tcPr>
            <w:tcW w:w="943" w:type="pct"/>
          </w:tcPr>
          <w:p w14:paraId="1BB99EB9" w14:textId="77777777" w:rsidR="007A1657" w:rsidRPr="007E6812" w:rsidRDefault="007A1657" w:rsidP="007A1657">
            <w:pPr>
              <w:rPr>
                <w:rFonts w:asciiTheme="minorHAnsi" w:hAnsiTheme="minorHAnsi" w:cstheme="minorHAnsi"/>
                <w:u w:val="single"/>
              </w:rPr>
            </w:pPr>
          </w:p>
        </w:tc>
        <w:tc>
          <w:tcPr>
            <w:tcW w:w="850" w:type="pct"/>
            <w:shd w:val="clear" w:color="auto" w:fill="D0CECE" w:themeFill="background2" w:themeFillShade="E6"/>
          </w:tcPr>
          <w:p w14:paraId="3B0ADD06" w14:textId="77777777" w:rsidR="007A1657" w:rsidRPr="007E6812" w:rsidRDefault="007A1657" w:rsidP="007A1657">
            <w:pPr>
              <w:rPr>
                <w:rFonts w:asciiTheme="minorHAnsi" w:hAnsiTheme="minorHAnsi" w:cstheme="minorHAnsi"/>
              </w:rPr>
            </w:pPr>
          </w:p>
        </w:tc>
        <w:tc>
          <w:tcPr>
            <w:tcW w:w="660" w:type="pct"/>
            <w:shd w:val="clear" w:color="auto" w:fill="D0CECE" w:themeFill="background2" w:themeFillShade="E6"/>
          </w:tcPr>
          <w:p w14:paraId="2ACE0367" w14:textId="77777777" w:rsidR="007A1657" w:rsidRPr="007E6812" w:rsidRDefault="007A1657" w:rsidP="007A1657">
            <w:pPr>
              <w:rPr>
                <w:rFonts w:asciiTheme="minorHAnsi" w:hAnsiTheme="minorHAnsi" w:cstheme="minorHAnsi"/>
              </w:rPr>
            </w:pPr>
          </w:p>
        </w:tc>
      </w:tr>
      <w:tr w:rsidR="007A1657" w:rsidRPr="007E6812" w14:paraId="4387CCBC" w14:textId="77777777" w:rsidTr="00592405">
        <w:tc>
          <w:tcPr>
            <w:tcW w:w="1334" w:type="pct"/>
            <w:shd w:val="clear" w:color="auto" w:fill="D0CECE" w:themeFill="background2" w:themeFillShade="E6"/>
          </w:tcPr>
          <w:p w14:paraId="135C4D01" w14:textId="523D45F9" w:rsidR="007A1657" w:rsidRPr="007E6812" w:rsidRDefault="007A1657" w:rsidP="007A1657">
            <w:pPr>
              <w:autoSpaceDE w:val="0"/>
              <w:autoSpaceDN w:val="0"/>
              <w:adjustRightInd w:val="0"/>
              <w:rPr>
                <w:rFonts w:asciiTheme="minorHAnsi" w:hAnsiTheme="minorHAnsi" w:cstheme="minorHAnsi"/>
              </w:rPr>
            </w:pPr>
            <w:r w:rsidRPr="007E6812">
              <w:rPr>
                <w:rFonts w:asciiTheme="minorHAnsi" w:hAnsiTheme="minorHAnsi" w:cstheme="minorHAnsi"/>
                <w:b/>
                <w:bCs/>
                <w:color w:val="000000"/>
                <w:lang w:val="en-CA"/>
              </w:rPr>
              <w:t xml:space="preserve">20-BS-B11 Geology: </w:t>
            </w:r>
            <w:r w:rsidRPr="007E6812">
              <w:rPr>
                <w:rFonts w:asciiTheme="minorHAnsi" w:hAnsiTheme="minorHAnsi" w:cstheme="minorHAnsi"/>
                <w:color w:val="000000"/>
                <w:lang w:val="en-CA"/>
              </w:rPr>
              <w:t xml:space="preserve">The structure of the earth, plate tectonics, </w:t>
            </w:r>
            <w:proofErr w:type="gramStart"/>
            <w:r w:rsidRPr="007E6812">
              <w:rPr>
                <w:rFonts w:asciiTheme="minorHAnsi" w:hAnsiTheme="minorHAnsi" w:cstheme="minorHAnsi"/>
                <w:color w:val="000000"/>
                <w:lang w:val="en-CA"/>
              </w:rPr>
              <w:t>earthquakes</w:t>
            </w:r>
            <w:proofErr w:type="gramEnd"/>
            <w:r w:rsidRPr="007E6812">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geological materials and their results of significance to engineering. Occurrence, flow, and quality of groundwater. Introductory aspects of structural geology including faulting, folding, and the overall formation of </w:t>
            </w:r>
            <w:r w:rsidRPr="007E6812">
              <w:rPr>
                <w:rFonts w:asciiTheme="minorHAnsi" w:hAnsiTheme="minorHAnsi" w:cstheme="minorHAnsi"/>
                <w:color w:val="000000"/>
                <w:lang w:val="en-CA"/>
              </w:rPr>
              <w:lastRenderedPageBreak/>
              <w:t>discontinuities and their effect on the engineering properties of rock masses. Aerial photography and geological maps.</w:t>
            </w:r>
          </w:p>
        </w:tc>
        <w:tc>
          <w:tcPr>
            <w:tcW w:w="1213" w:type="pct"/>
          </w:tcPr>
          <w:p w14:paraId="5702D17D" w14:textId="77777777" w:rsidR="007A1657" w:rsidRPr="007E6812" w:rsidRDefault="007A1657" w:rsidP="007A1657">
            <w:pPr>
              <w:rPr>
                <w:rFonts w:asciiTheme="minorHAnsi" w:hAnsiTheme="minorHAnsi" w:cstheme="minorHAnsi"/>
              </w:rPr>
            </w:pPr>
          </w:p>
        </w:tc>
        <w:tc>
          <w:tcPr>
            <w:tcW w:w="943" w:type="pct"/>
          </w:tcPr>
          <w:p w14:paraId="222B961B" w14:textId="77777777" w:rsidR="007A1657" w:rsidRPr="007E6812" w:rsidRDefault="007A1657" w:rsidP="007A1657">
            <w:pPr>
              <w:rPr>
                <w:rFonts w:asciiTheme="minorHAnsi" w:hAnsiTheme="minorHAnsi" w:cstheme="minorHAnsi"/>
                <w:u w:val="single"/>
              </w:rPr>
            </w:pPr>
          </w:p>
        </w:tc>
        <w:tc>
          <w:tcPr>
            <w:tcW w:w="850" w:type="pct"/>
            <w:shd w:val="clear" w:color="auto" w:fill="D0CECE" w:themeFill="background2" w:themeFillShade="E6"/>
          </w:tcPr>
          <w:p w14:paraId="7D2A60A6" w14:textId="77777777" w:rsidR="007A1657" w:rsidRPr="007E6812" w:rsidRDefault="007A1657" w:rsidP="007A1657">
            <w:pPr>
              <w:rPr>
                <w:rFonts w:asciiTheme="minorHAnsi" w:hAnsiTheme="minorHAnsi" w:cstheme="minorHAnsi"/>
              </w:rPr>
            </w:pPr>
          </w:p>
        </w:tc>
        <w:tc>
          <w:tcPr>
            <w:tcW w:w="660" w:type="pct"/>
            <w:shd w:val="clear" w:color="auto" w:fill="D0CECE" w:themeFill="background2" w:themeFillShade="E6"/>
          </w:tcPr>
          <w:p w14:paraId="5DCAAE26" w14:textId="77777777" w:rsidR="007A1657" w:rsidRPr="007E6812" w:rsidRDefault="007A1657" w:rsidP="007A1657">
            <w:pPr>
              <w:rPr>
                <w:rFonts w:asciiTheme="minorHAnsi" w:hAnsiTheme="minorHAnsi" w:cstheme="minorHAnsi"/>
              </w:rPr>
            </w:pPr>
          </w:p>
        </w:tc>
      </w:tr>
    </w:tbl>
    <w:p w14:paraId="5BAB5D99" w14:textId="11B0952B" w:rsidR="00840DA0" w:rsidRDefault="00840DA0" w:rsidP="00085A90">
      <w:pPr>
        <w:rPr>
          <w:rFonts w:asciiTheme="minorHAnsi" w:hAnsiTheme="minorHAnsi" w:cstheme="minorHAnsi"/>
          <w:b/>
          <w:bCs/>
          <w:u w:val="single"/>
        </w:rPr>
      </w:pPr>
    </w:p>
    <w:p w14:paraId="3E575741" w14:textId="77777777" w:rsidR="007E6812" w:rsidRPr="007E6812" w:rsidRDefault="007E6812" w:rsidP="00085A90">
      <w:pPr>
        <w:rPr>
          <w:rFonts w:asciiTheme="minorHAnsi" w:hAnsiTheme="minorHAnsi" w:cstheme="minorHAnsi"/>
          <w:b/>
          <w:bCs/>
          <w:u w:val="single"/>
        </w:rPr>
      </w:pPr>
    </w:p>
    <w:p w14:paraId="5832AF37" w14:textId="77777777" w:rsidR="006067C3" w:rsidRPr="007E6812" w:rsidRDefault="006067C3" w:rsidP="006067C3">
      <w:pPr>
        <w:jc w:val="center"/>
        <w:rPr>
          <w:rFonts w:asciiTheme="minorHAnsi" w:hAnsiTheme="minorHAnsi" w:cstheme="minorHAnsi"/>
          <w:b/>
          <w:bCs/>
          <w:sz w:val="28"/>
          <w:szCs w:val="28"/>
        </w:rPr>
      </w:pPr>
      <w:r w:rsidRPr="007E6812">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7E6812" w14:paraId="4BB1A2B4" w14:textId="77777777" w:rsidTr="00592405">
        <w:tc>
          <w:tcPr>
            <w:tcW w:w="1334" w:type="pct"/>
            <w:shd w:val="clear" w:color="auto" w:fill="D0CECE" w:themeFill="background2" w:themeFillShade="E6"/>
          </w:tcPr>
          <w:p w14:paraId="2B78BBC1" w14:textId="77777777" w:rsidR="0064564F" w:rsidRPr="007E6812" w:rsidRDefault="0064564F" w:rsidP="0038558A">
            <w:pPr>
              <w:jc w:val="center"/>
              <w:rPr>
                <w:rFonts w:asciiTheme="minorHAnsi" w:hAnsiTheme="minorHAnsi" w:cstheme="minorHAnsi"/>
                <w:b/>
                <w:bCs/>
              </w:rPr>
            </w:pPr>
            <w:r w:rsidRPr="007E6812">
              <w:rPr>
                <w:rFonts w:asciiTheme="minorHAnsi" w:hAnsiTheme="minorHAnsi" w:cstheme="minorHAnsi"/>
                <w:b/>
                <w:bCs/>
              </w:rPr>
              <w:t xml:space="preserve">C1 </w:t>
            </w:r>
          </w:p>
          <w:p w14:paraId="51C7AEBC" w14:textId="77777777" w:rsidR="0064564F" w:rsidRPr="007E6812" w:rsidRDefault="0064564F" w:rsidP="0038558A">
            <w:pPr>
              <w:jc w:val="center"/>
              <w:rPr>
                <w:rFonts w:asciiTheme="minorHAnsi" w:hAnsiTheme="minorHAnsi" w:cstheme="minorHAnsi"/>
                <w:b/>
                <w:bCs/>
              </w:rPr>
            </w:pPr>
            <w:r w:rsidRPr="007E6812">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487310B" w14:textId="77777777" w:rsidR="0064564F" w:rsidRPr="007E6812" w:rsidRDefault="0064564F" w:rsidP="0038558A">
            <w:pPr>
              <w:jc w:val="center"/>
              <w:rPr>
                <w:rFonts w:asciiTheme="minorHAnsi" w:hAnsiTheme="minorHAnsi" w:cstheme="minorHAnsi"/>
                <w:b/>
                <w:bCs/>
              </w:rPr>
            </w:pPr>
            <w:r w:rsidRPr="007E6812">
              <w:rPr>
                <w:rFonts w:asciiTheme="minorHAnsi" w:hAnsiTheme="minorHAnsi" w:cstheme="minorHAnsi"/>
                <w:b/>
                <w:bCs/>
              </w:rPr>
              <w:t xml:space="preserve">C2 </w:t>
            </w:r>
          </w:p>
          <w:p w14:paraId="01716F88" w14:textId="77777777" w:rsidR="0064564F" w:rsidRPr="007E6812" w:rsidRDefault="0064564F" w:rsidP="0038558A">
            <w:pPr>
              <w:jc w:val="center"/>
              <w:rPr>
                <w:rFonts w:asciiTheme="minorHAnsi" w:hAnsiTheme="minorHAnsi" w:cstheme="minorHAnsi"/>
                <w:b/>
                <w:bCs/>
              </w:rPr>
            </w:pPr>
            <w:r w:rsidRPr="007E6812">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D063AF" w14:textId="77777777" w:rsidR="0064564F" w:rsidRPr="007E6812" w:rsidRDefault="0064564F" w:rsidP="0038558A">
            <w:pPr>
              <w:jc w:val="center"/>
              <w:rPr>
                <w:rFonts w:asciiTheme="minorHAnsi" w:hAnsiTheme="minorHAnsi" w:cstheme="minorHAnsi"/>
                <w:b/>
                <w:bCs/>
              </w:rPr>
            </w:pPr>
            <w:r w:rsidRPr="007E6812">
              <w:rPr>
                <w:rFonts w:asciiTheme="minorHAnsi" w:hAnsiTheme="minorHAnsi" w:cstheme="minorHAnsi"/>
                <w:b/>
                <w:bCs/>
              </w:rPr>
              <w:t xml:space="preserve">C3 </w:t>
            </w:r>
          </w:p>
          <w:p w14:paraId="108D2205" w14:textId="77777777" w:rsidR="0064564F" w:rsidRPr="007E6812" w:rsidRDefault="0064564F" w:rsidP="0038558A">
            <w:pPr>
              <w:jc w:val="center"/>
              <w:rPr>
                <w:rFonts w:asciiTheme="minorHAnsi" w:hAnsiTheme="minorHAnsi" w:cstheme="minorHAnsi"/>
                <w:b/>
                <w:bCs/>
              </w:rPr>
            </w:pPr>
            <w:r w:rsidRPr="007E6812">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5ED8FC" w14:textId="77777777" w:rsidR="0064564F" w:rsidRPr="007E6812" w:rsidRDefault="0064564F" w:rsidP="0038558A">
            <w:pPr>
              <w:jc w:val="center"/>
              <w:rPr>
                <w:rFonts w:asciiTheme="minorHAnsi" w:hAnsiTheme="minorHAnsi" w:cstheme="minorHAnsi"/>
                <w:b/>
                <w:bCs/>
              </w:rPr>
            </w:pPr>
            <w:r w:rsidRPr="007E6812">
              <w:rPr>
                <w:rFonts w:asciiTheme="minorHAnsi" w:hAnsiTheme="minorHAnsi" w:cstheme="minorHAnsi"/>
                <w:b/>
                <w:bCs/>
              </w:rPr>
              <w:t xml:space="preserve">C4 </w:t>
            </w:r>
          </w:p>
          <w:p w14:paraId="7EB6F3BD" w14:textId="77777777" w:rsidR="0064564F" w:rsidRPr="007E6812" w:rsidRDefault="0064564F" w:rsidP="0038558A">
            <w:pPr>
              <w:jc w:val="center"/>
              <w:rPr>
                <w:rFonts w:asciiTheme="minorHAnsi" w:hAnsiTheme="minorHAnsi" w:cstheme="minorHAnsi"/>
                <w:b/>
                <w:bCs/>
              </w:rPr>
            </w:pPr>
            <w:r w:rsidRPr="007E6812">
              <w:rPr>
                <w:rFonts w:asciiTheme="minorHAnsi" w:hAnsiTheme="minorHAnsi" w:cstheme="minorHAnsi"/>
                <w:b/>
                <w:bCs/>
              </w:rPr>
              <w:t>for ARC only</w:t>
            </w:r>
          </w:p>
        </w:tc>
      </w:tr>
      <w:tr w:rsidR="0064564F" w:rsidRPr="007E6812" w14:paraId="2945998E" w14:textId="77777777" w:rsidTr="00592405">
        <w:tc>
          <w:tcPr>
            <w:tcW w:w="1334" w:type="pct"/>
            <w:shd w:val="clear" w:color="auto" w:fill="D0CECE" w:themeFill="background2" w:themeFillShade="E6"/>
          </w:tcPr>
          <w:p w14:paraId="78BBB5C5" w14:textId="77777777" w:rsidR="0064564F" w:rsidRPr="007E6812" w:rsidRDefault="0064564F" w:rsidP="0038558A">
            <w:pPr>
              <w:rPr>
                <w:rFonts w:asciiTheme="minorHAnsi" w:hAnsiTheme="minorHAnsi" w:cstheme="minorHAnsi"/>
                <w:b/>
                <w:bCs/>
              </w:rPr>
            </w:pPr>
            <w:r w:rsidRPr="007E6812">
              <w:rPr>
                <w:rFonts w:asciiTheme="minorHAnsi" w:hAnsiTheme="minorHAnsi" w:cstheme="minorHAnsi"/>
                <w:b/>
                <w:bCs/>
              </w:rPr>
              <w:t xml:space="preserve">COMPULSORY SUBJECTS </w:t>
            </w:r>
          </w:p>
          <w:p w14:paraId="5439335D" w14:textId="77777777" w:rsidR="0064564F" w:rsidRPr="007E6812" w:rsidRDefault="0064564F" w:rsidP="0038558A">
            <w:pPr>
              <w:rPr>
                <w:rFonts w:asciiTheme="minorHAnsi" w:hAnsiTheme="minorHAnsi" w:cstheme="minorHAnsi"/>
                <w:b/>
                <w:bCs/>
              </w:rPr>
            </w:pPr>
            <w:r w:rsidRPr="007E6812">
              <w:rPr>
                <w:rFonts w:asciiTheme="minorHAnsi" w:hAnsiTheme="minorHAnsi" w:cstheme="minorHAnsi"/>
                <w:b/>
                <w:bCs/>
              </w:rPr>
              <w:t>(</w:t>
            </w:r>
            <w:proofErr w:type="gramStart"/>
            <w:r w:rsidRPr="007E6812">
              <w:rPr>
                <w:rFonts w:asciiTheme="minorHAnsi" w:hAnsiTheme="minorHAnsi" w:cstheme="minorHAnsi"/>
                <w:b/>
                <w:bCs/>
              </w:rPr>
              <w:t>all</w:t>
            </w:r>
            <w:proofErr w:type="gramEnd"/>
            <w:r w:rsidRPr="007E6812">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17446BC" w14:textId="77777777" w:rsidR="0064564F" w:rsidRPr="007E6812" w:rsidRDefault="0064564F" w:rsidP="0038558A">
            <w:pPr>
              <w:rPr>
                <w:rFonts w:asciiTheme="minorHAnsi" w:hAnsiTheme="minorHAnsi" w:cstheme="minorHAnsi"/>
                <w:b/>
                <w:bCs/>
              </w:rPr>
            </w:pPr>
            <w:r w:rsidRPr="007E6812">
              <w:rPr>
                <w:rFonts w:asciiTheme="minorHAnsi" w:hAnsiTheme="minorHAnsi" w:cstheme="minorHAnsi"/>
                <w:b/>
                <w:bCs/>
              </w:rPr>
              <w:t xml:space="preserve">WES assessment: year, course name, </w:t>
            </w:r>
            <w:proofErr w:type="gramStart"/>
            <w:r w:rsidRPr="007E6812">
              <w:rPr>
                <w:rFonts w:asciiTheme="minorHAnsi" w:hAnsiTheme="minorHAnsi" w:cstheme="minorHAnsi"/>
                <w:b/>
                <w:bCs/>
              </w:rPr>
              <w:t>credits</w:t>
            </w:r>
            <w:proofErr w:type="gramEnd"/>
            <w:r w:rsidRPr="007E6812">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54CA6CDE" w14:textId="77777777" w:rsidR="0064564F" w:rsidRPr="007E6812" w:rsidRDefault="0064564F" w:rsidP="0038558A">
            <w:pPr>
              <w:rPr>
                <w:rFonts w:asciiTheme="minorHAnsi" w:hAnsiTheme="minorHAnsi" w:cstheme="minorHAnsi"/>
                <w:b/>
                <w:bCs/>
              </w:rPr>
            </w:pPr>
            <w:r w:rsidRPr="007E6812">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BF60EE" w14:textId="77777777" w:rsidR="0064564F" w:rsidRPr="007E6812" w:rsidRDefault="0064564F" w:rsidP="0038558A">
            <w:pPr>
              <w:rPr>
                <w:rFonts w:asciiTheme="minorHAnsi" w:hAnsiTheme="minorHAnsi" w:cstheme="minorHAnsi"/>
                <w:b/>
                <w:bCs/>
              </w:rPr>
            </w:pPr>
            <w:r w:rsidRPr="007E6812">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F673F5" w14:textId="77777777" w:rsidR="0064564F" w:rsidRPr="007E6812" w:rsidRDefault="0064564F" w:rsidP="0038558A">
            <w:pPr>
              <w:rPr>
                <w:rFonts w:asciiTheme="minorHAnsi" w:hAnsiTheme="minorHAnsi" w:cstheme="minorHAnsi"/>
                <w:b/>
                <w:bCs/>
              </w:rPr>
            </w:pPr>
            <w:r w:rsidRPr="007E6812">
              <w:rPr>
                <w:rFonts w:asciiTheme="minorHAnsi" w:hAnsiTheme="minorHAnsi" w:cstheme="minorHAnsi"/>
                <w:b/>
                <w:bCs/>
              </w:rPr>
              <w:t>Final Review</w:t>
            </w:r>
          </w:p>
          <w:p w14:paraId="45CB749E" w14:textId="77777777" w:rsidR="0064564F" w:rsidRPr="007E6812" w:rsidRDefault="0064564F" w:rsidP="0038558A">
            <w:pPr>
              <w:rPr>
                <w:rFonts w:asciiTheme="minorHAnsi" w:hAnsiTheme="minorHAnsi" w:cstheme="minorHAnsi"/>
                <w:b/>
                <w:bCs/>
              </w:rPr>
            </w:pPr>
          </w:p>
        </w:tc>
      </w:tr>
      <w:tr w:rsidR="00F97CDB" w:rsidRPr="007E6812" w14:paraId="5BE4E6D8" w14:textId="77777777" w:rsidTr="00592405">
        <w:tc>
          <w:tcPr>
            <w:tcW w:w="1336" w:type="pct"/>
            <w:gridSpan w:val="2"/>
            <w:shd w:val="clear" w:color="auto" w:fill="D0CECE" w:themeFill="background2" w:themeFillShade="E6"/>
          </w:tcPr>
          <w:p w14:paraId="6E20B35A" w14:textId="3166EB80" w:rsidR="00F97CDB" w:rsidRPr="007E6812" w:rsidRDefault="00F97CDB" w:rsidP="00F97CDB">
            <w:pPr>
              <w:autoSpaceDE w:val="0"/>
              <w:autoSpaceDN w:val="0"/>
              <w:adjustRightInd w:val="0"/>
              <w:rPr>
                <w:rFonts w:asciiTheme="minorHAnsi" w:hAnsiTheme="minorHAnsi" w:cstheme="minorHAnsi"/>
              </w:rPr>
            </w:pPr>
            <w:r w:rsidRPr="007E6812">
              <w:rPr>
                <w:rFonts w:asciiTheme="minorHAnsi" w:hAnsiTheme="minorHAnsi" w:cstheme="minorHAnsi"/>
                <w:b/>
                <w:spacing w:val="-2"/>
                <w:lang w:val="en-CA"/>
              </w:rPr>
              <w:t xml:space="preserve">18-Geom-A1 Surveying: </w:t>
            </w:r>
            <w:r w:rsidRPr="007E6812">
              <w:rPr>
                <w:rFonts w:asciiTheme="minorHAnsi" w:hAnsiTheme="minorHAnsi" w:cstheme="minorHAnsi"/>
                <w:spacing w:val="-2"/>
                <w:lang w:val="en-CA"/>
              </w:rPr>
              <w:t xml:space="preserve">Basic principles; instruments and procedures for angle, distance and height measurements; plane coordinate computations such as intersections, resections, traverses; coordinate transformation; simple horizontal and vertical curves; area and volume computations; cross-sections and profiles; setting-out surveys; pre-analysis, design and planning of precise surveys for horizontal and vertical control; principles of electronic distance and angle measurements; total stations; propagation of EM energy in the atmosphere and its application to EM ranging; theodolite observations and precise positioning systems; sources of errors in angle, distance and precision levelling surveys; influence of atmospheric refraction. Systematic and random errors, design, processing and analysis of angle, distance, and </w:t>
            </w:r>
            <w:r w:rsidRPr="007E6812">
              <w:rPr>
                <w:rFonts w:asciiTheme="minorHAnsi" w:hAnsiTheme="minorHAnsi" w:cstheme="minorHAnsi"/>
                <w:spacing w:val="-2"/>
                <w:lang w:val="en-CA"/>
              </w:rPr>
              <w:lastRenderedPageBreak/>
              <w:t>height difference measurements. Route survey and design; surveys for route planning, setting-out and as-built surveys, easement curves, alignment and grade for roads, sewers and pipelines, bridges, buildings, dams, tunnels, mining.</w:t>
            </w:r>
          </w:p>
        </w:tc>
        <w:tc>
          <w:tcPr>
            <w:tcW w:w="1211" w:type="pct"/>
          </w:tcPr>
          <w:p w14:paraId="778D6A92" w14:textId="77777777" w:rsidR="00F97CDB" w:rsidRPr="007E6812" w:rsidRDefault="00F97CDB" w:rsidP="00F97CDB">
            <w:pPr>
              <w:rPr>
                <w:rFonts w:asciiTheme="minorHAnsi" w:hAnsiTheme="minorHAnsi" w:cstheme="minorHAnsi"/>
              </w:rPr>
            </w:pPr>
          </w:p>
        </w:tc>
        <w:tc>
          <w:tcPr>
            <w:tcW w:w="943" w:type="pct"/>
          </w:tcPr>
          <w:p w14:paraId="073E4C04" w14:textId="77777777" w:rsidR="00F97CDB" w:rsidRPr="007E6812" w:rsidRDefault="00F97CDB" w:rsidP="00F97CDB">
            <w:pPr>
              <w:pStyle w:val="Heading1"/>
              <w:rPr>
                <w:rFonts w:asciiTheme="minorHAnsi" w:hAnsiTheme="minorHAnsi" w:cstheme="minorHAnsi"/>
              </w:rPr>
            </w:pPr>
          </w:p>
        </w:tc>
        <w:tc>
          <w:tcPr>
            <w:tcW w:w="850" w:type="pct"/>
            <w:shd w:val="clear" w:color="auto" w:fill="D0CECE" w:themeFill="background2" w:themeFillShade="E6"/>
          </w:tcPr>
          <w:p w14:paraId="7BF6FB5C" w14:textId="77777777" w:rsidR="00F97CDB" w:rsidRPr="007E6812" w:rsidRDefault="00F97CDB" w:rsidP="00F97CDB">
            <w:pPr>
              <w:pStyle w:val="Heading1"/>
              <w:rPr>
                <w:rFonts w:asciiTheme="minorHAnsi" w:hAnsiTheme="minorHAnsi" w:cstheme="minorHAnsi"/>
                <w:b w:val="0"/>
              </w:rPr>
            </w:pPr>
          </w:p>
        </w:tc>
        <w:tc>
          <w:tcPr>
            <w:tcW w:w="660" w:type="pct"/>
            <w:shd w:val="clear" w:color="auto" w:fill="D0CECE" w:themeFill="background2" w:themeFillShade="E6"/>
          </w:tcPr>
          <w:p w14:paraId="4D15E451" w14:textId="77777777" w:rsidR="00F97CDB" w:rsidRPr="007E6812" w:rsidRDefault="00F97CDB" w:rsidP="00F97CDB">
            <w:pPr>
              <w:pStyle w:val="Heading1"/>
              <w:rPr>
                <w:rFonts w:asciiTheme="minorHAnsi" w:hAnsiTheme="minorHAnsi" w:cstheme="minorHAnsi"/>
                <w:b w:val="0"/>
              </w:rPr>
            </w:pPr>
          </w:p>
        </w:tc>
      </w:tr>
      <w:tr w:rsidR="00F97CDB" w:rsidRPr="007E6812" w14:paraId="60719E76" w14:textId="77777777" w:rsidTr="00592405">
        <w:tc>
          <w:tcPr>
            <w:tcW w:w="1336" w:type="pct"/>
            <w:gridSpan w:val="2"/>
            <w:shd w:val="clear" w:color="auto" w:fill="D0CECE" w:themeFill="background2" w:themeFillShade="E6"/>
          </w:tcPr>
          <w:p w14:paraId="7778CA20" w14:textId="50C46B94" w:rsidR="00F97CDB" w:rsidRPr="007E6812" w:rsidRDefault="00F97CDB" w:rsidP="00F97CDB">
            <w:pPr>
              <w:autoSpaceDE w:val="0"/>
              <w:autoSpaceDN w:val="0"/>
              <w:adjustRightInd w:val="0"/>
              <w:rPr>
                <w:rFonts w:asciiTheme="minorHAnsi" w:hAnsiTheme="minorHAnsi" w:cstheme="minorHAnsi"/>
              </w:rPr>
            </w:pPr>
            <w:r w:rsidRPr="007E6812">
              <w:rPr>
                <w:rFonts w:asciiTheme="minorHAnsi" w:hAnsiTheme="minorHAnsi" w:cstheme="minorHAnsi"/>
                <w:b/>
                <w:spacing w:val="-2"/>
                <w:lang w:val="en-CA"/>
              </w:rPr>
              <w:t xml:space="preserve">18-Geom-A2: Adjustment of Observations and Data Analysis: </w:t>
            </w:r>
            <w:r w:rsidRPr="007E6812">
              <w:rPr>
                <w:rFonts w:asciiTheme="minorHAnsi" w:hAnsiTheme="minorHAnsi" w:cstheme="minorHAnsi"/>
                <w:spacing w:val="-2"/>
                <w:lang w:val="en-CA"/>
              </w:rPr>
              <w:t xml:space="preserve">Geomatics engineering methodology and estimation. Accuracy and precision; errors and their propagation. Classes and combination of mathematical models; undetermined, uniquely determined and over determined models. Weight matrix; variance factor; covariance propagation. Least squares methods: parametric, condition and combined cases. Problem formulation and solution: theory of errors and adjustment of observations, problems with a priori knowledge of the parameters, step by step methods, sequential solution methods, summation of </w:t>
            </w:r>
            <w:proofErr w:type="spellStart"/>
            <w:r w:rsidRPr="007E6812">
              <w:rPr>
                <w:rFonts w:asciiTheme="minorHAnsi" w:hAnsiTheme="minorHAnsi" w:cstheme="minorHAnsi"/>
                <w:spacing w:val="-2"/>
                <w:lang w:val="en-CA"/>
              </w:rPr>
              <w:t>normals</w:t>
            </w:r>
            <w:proofErr w:type="spellEnd"/>
            <w:r w:rsidRPr="007E6812">
              <w:rPr>
                <w:rFonts w:asciiTheme="minorHAnsi" w:hAnsiTheme="minorHAnsi" w:cstheme="minorHAnsi"/>
                <w:spacing w:val="-2"/>
                <w:lang w:val="en-CA"/>
              </w:rPr>
              <w:t xml:space="preserve">, examples. Uni- and multi-variate statistical testing. Data classification, </w:t>
            </w:r>
            <w:proofErr w:type="gramStart"/>
            <w:r w:rsidRPr="007E6812">
              <w:rPr>
                <w:rFonts w:asciiTheme="minorHAnsi" w:hAnsiTheme="minorHAnsi" w:cstheme="minorHAnsi"/>
                <w:spacing w:val="-2"/>
                <w:lang w:val="en-CA"/>
              </w:rPr>
              <w:t>analysis</w:t>
            </w:r>
            <w:proofErr w:type="gramEnd"/>
            <w:r w:rsidRPr="007E6812">
              <w:rPr>
                <w:rFonts w:asciiTheme="minorHAnsi" w:hAnsiTheme="minorHAnsi" w:cstheme="minorHAnsi"/>
                <w:spacing w:val="-2"/>
                <w:lang w:val="en-CA"/>
              </w:rPr>
              <w:t xml:space="preserve"> and bias identification. Kalman filtering and real-time data analysis. Introduction to signal processing, time series analysis and FFT techniques and examples of Practical applications of data analysis and processing in Geomatics engineering.</w:t>
            </w:r>
          </w:p>
        </w:tc>
        <w:tc>
          <w:tcPr>
            <w:tcW w:w="1211" w:type="pct"/>
          </w:tcPr>
          <w:p w14:paraId="6FEF2FC6" w14:textId="77777777" w:rsidR="00F97CDB" w:rsidRPr="007E6812" w:rsidRDefault="00F97CDB" w:rsidP="00F97CDB">
            <w:pPr>
              <w:rPr>
                <w:rFonts w:asciiTheme="minorHAnsi" w:hAnsiTheme="minorHAnsi" w:cstheme="minorHAnsi"/>
              </w:rPr>
            </w:pPr>
          </w:p>
        </w:tc>
        <w:tc>
          <w:tcPr>
            <w:tcW w:w="943" w:type="pct"/>
          </w:tcPr>
          <w:p w14:paraId="4608AC66" w14:textId="77777777" w:rsidR="00F97CDB" w:rsidRPr="007E6812" w:rsidRDefault="00F97CDB" w:rsidP="00F97CDB">
            <w:pPr>
              <w:rPr>
                <w:rFonts w:asciiTheme="minorHAnsi" w:hAnsiTheme="minorHAnsi" w:cstheme="minorHAnsi"/>
                <w:b/>
                <w:bCs/>
              </w:rPr>
            </w:pPr>
          </w:p>
        </w:tc>
        <w:tc>
          <w:tcPr>
            <w:tcW w:w="850" w:type="pct"/>
            <w:shd w:val="clear" w:color="auto" w:fill="D0CECE" w:themeFill="background2" w:themeFillShade="E6"/>
          </w:tcPr>
          <w:p w14:paraId="55CAAD6E" w14:textId="77777777" w:rsidR="00F97CDB" w:rsidRPr="007E6812" w:rsidRDefault="00F97CDB" w:rsidP="00F97CDB">
            <w:pPr>
              <w:rPr>
                <w:rFonts w:asciiTheme="minorHAnsi" w:hAnsiTheme="minorHAnsi" w:cstheme="minorHAnsi"/>
                <w:bCs/>
              </w:rPr>
            </w:pPr>
          </w:p>
        </w:tc>
        <w:tc>
          <w:tcPr>
            <w:tcW w:w="660" w:type="pct"/>
            <w:shd w:val="clear" w:color="auto" w:fill="D0CECE" w:themeFill="background2" w:themeFillShade="E6"/>
          </w:tcPr>
          <w:p w14:paraId="5B6C2FC6" w14:textId="77777777" w:rsidR="00F97CDB" w:rsidRPr="007E6812" w:rsidRDefault="00F97CDB" w:rsidP="00F97CDB">
            <w:pPr>
              <w:rPr>
                <w:rFonts w:asciiTheme="minorHAnsi" w:hAnsiTheme="minorHAnsi" w:cstheme="minorHAnsi"/>
                <w:bCs/>
              </w:rPr>
            </w:pPr>
          </w:p>
        </w:tc>
      </w:tr>
      <w:tr w:rsidR="00F97CDB" w:rsidRPr="007E6812" w14:paraId="744475B2" w14:textId="77777777" w:rsidTr="00592405">
        <w:tc>
          <w:tcPr>
            <w:tcW w:w="1336" w:type="pct"/>
            <w:gridSpan w:val="2"/>
            <w:shd w:val="clear" w:color="auto" w:fill="D0CECE" w:themeFill="background2" w:themeFillShade="E6"/>
          </w:tcPr>
          <w:p w14:paraId="01D9056A" w14:textId="6E605FFC" w:rsidR="00F97CDB" w:rsidRPr="007E6812" w:rsidRDefault="00F97CDB" w:rsidP="00F97CDB">
            <w:pPr>
              <w:autoSpaceDE w:val="0"/>
              <w:autoSpaceDN w:val="0"/>
              <w:adjustRightInd w:val="0"/>
              <w:rPr>
                <w:rFonts w:asciiTheme="minorHAnsi" w:hAnsiTheme="minorHAnsi" w:cstheme="minorHAnsi"/>
                <w:b/>
                <w:bCs/>
              </w:rPr>
            </w:pPr>
            <w:r w:rsidRPr="007E6812">
              <w:rPr>
                <w:rFonts w:asciiTheme="minorHAnsi" w:hAnsiTheme="minorHAnsi" w:cstheme="minorHAnsi"/>
                <w:b/>
                <w:spacing w:val="-2"/>
                <w:lang w:val="en-CA"/>
              </w:rPr>
              <w:lastRenderedPageBreak/>
              <w:t xml:space="preserve">18-Geom-A3 Geodesy and Positioning: </w:t>
            </w:r>
            <w:r w:rsidRPr="007E6812">
              <w:rPr>
                <w:rFonts w:asciiTheme="minorHAnsi" w:hAnsiTheme="minorHAnsi" w:cstheme="minorHAnsi"/>
                <w:spacing w:val="-2"/>
                <w:lang w:val="en-CA"/>
              </w:rPr>
              <w:t xml:space="preserve">Concepts of geodesy; size and shape of the Earth; geoid and ellipsoid; terrestrial, </w:t>
            </w:r>
            <w:proofErr w:type="gramStart"/>
            <w:r w:rsidRPr="007E6812">
              <w:rPr>
                <w:rFonts w:asciiTheme="minorHAnsi" w:hAnsiTheme="minorHAnsi" w:cstheme="minorHAnsi"/>
                <w:spacing w:val="-2"/>
                <w:lang w:val="en-CA"/>
              </w:rPr>
              <w:t>celestial</w:t>
            </w:r>
            <w:proofErr w:type="gramEnd"/>
            <w:r w:rsidRPr="007E6812">
              <w:rPr>
                <w:rFonts w:asciiTheme="minorHAnsi" w:hAnsiTheme="minorHAnsi" w:cstheme="minorHAnsi"/>
                <w:spacing w:val="-2"/>
                <w:lang w:val="en-CA"/>
              </w:rPr>
              <w:t xml:space="preserve"> and orbital coordinate systems; coordinate transformations; computations of positions in three dimensions; computations of positions on the ellipsoid and on a conformal mapping plane; azimuthal, conic and cylindrical projections, UTM and 3TM; Canadian horizontal and vertical datums; height determination. Static and kinematic positioning with the Global Positioning System (GPS). Elements of inertial positioning; time systems; astronomic positioning; VLBI positioning; orbit computations; satellite laser ranging. Horizontal, </w:t>
            </w:r>
            <w:proofErr w:type="gramStart"/>
            <w:r w:rsidRPr="007E6812">
              <w:rPr>
                <w:rFonts w:asciiTheme="minorHAnsi" w:hAnsiTheme="minorHAnsi" w:cstheme="minorHAnsi"/>
                <w:spacing w:val="-2"/>
                <w:lang w:val="en-CA"/>
              </w:rPr>
              <w:t>vertical</w:t>
            </w:r>
            <w:proofErr w:type="gramEnd"/>
            <w:r w:rsidRPr="007E6812">
              <w:rPr>
                <w:rFonts w:asciiTheme="minorHAnsi" w:hAnsiTheme="minorHAnsi" w:cstheme="minorHAnsi"/>
                <w:spacing w:val="-2"/>
                <w:lang w:val="en-CA"/>
              </w:rPr>
              <w:t xml:space="preserve"> and three-dimensional networks; pre-analysis and post-analysis; theory of heights; gravimetry; global and local geoid determination; astrogeodetic, gravimetric and combined methods; levelling by GPS and the geoid. Introduction to Global Navigation Satellite Systems GNSS concepts.</w:t>
            </w:r>
          </w:p>
        </w:tc>
        <w:tc>
          <w:tcPr>
            <w:tcW w:w="1211" w:type="pct"/>
          </w:tcPr>
          <w:p w14:paraId="7DB1603D" w14:textId="77777777" w:rsidR="00F97CDB" w:rsidRPr="007E6812" w:rsidRDefault="00F97CDB" w:rsidP="00F97CDB">
            <w:pPr>
              <w:rPr>
                <w:rFonts w:asciiTheme="minorHAnsi" w:hAnsiTheme="minorHAnsi" w:cstheme="minorHAnsi"/>
                <w:b/>
                <w:bCs/>
                <w:u w:val="single"/>
              </w:rPr>
            </w:pPr>
          </w:p>
        </w:tc>
        <w:tc>
          <w:tcPr>
            <w:tcW w:w="943" w:type="pct"/>
          </w:tcPr>
          <w:p w14:paraId="18C5EEDD" w14:textId="77777777" w:rsidR="00F97CDB" w:rsidRPr="007E6812" w:rsidRDefault="00F97CDB" w:rsidP="00F97CDB">
            <w:pPr>
              <w:rPr>
                <w:rFonts w:asciiTheme="minorHAnsi" w:hAnsiTheme="minorHAnsi" w:cstheme="minorHAnsi"/>
                <w:b/>
                <w:bCs/>
                <w:u w:val="single"/>
              </w:rPr>
            </w:pPr>
          </w:p>
        </w:tc>
        <w:tc>
          <w:tcPr>
            <w:tcW w:w="850" w:type="pct"/>
            <w:shd w:val="clear" w:color="auto" w:fill="D0CECE" w:themeFill="background2" w:themeFillShade="E6"/>
          </w:tcPr>
          <w:p w14:paraId="7C6951A6" w14:textId="77777777" w:rsidR="00F97CDB" w:rsidRPr="007E6812" w:rsidRDefault="00F97CDB" w:rsidP="00F97CDB">
            <w:pPr>
              <w:rPr>
                <w:rFonts w:asciiTheme="minorHAnsi" w:hAnsiTheme="minorHAnsi" w:cstheme="minorHAnsi"/>
                <w:bCs/>
              </w:rPr>
            </w:pPr>
          </w:p>
        </w:tc>
        <w:tc>
          <w:tcPr>
            <w:tcW w:w="660" w:type="pct"/>
            <w:shd w:val="clear" w:color="auto" w:fill="D0CECE" w:themeFill="background2" w:themeFillShade="E6"/>
          </w:tcPr>
          <w:p w14:paraId="6F6E4470" w14:textId="77777777" w:rsidR="00F97CDB" w:rsidRPr="007E6812" w:rsidRDefault="00F97CDB" w:rsidP="00F97CDB">
            <w:pPr>
              <w:rPr>
                <w:rFonts w:asciiTheme="minorHAnsi" w:hAnsiTheme="minorHAnsi" w:cstheme="minorHAnsi"/>
                <w:bCs/>
              </w:rPr>
            </w:pPr>
          </w:p>
        </w:tc>
      </w:tr>
      <w:tr w:rsidR="00F97CDB" w:rsidRPr="007E6812" w14:paraId="3C0E1911" w14:textId="77777777" w:rsidTr="00592405">
        <w:tc>
          <w:tcPr>
            <w:tcW w:w="1336" w:type="pct"/>
            <w:gridSpan w:val="2"/>
            <w:shd w:val="clear" w:color="auto" w:fill="D0CECE" w:themeFill="background2" w:themeFillShade="E6"/>
          </w:tcPr>
          <w:p w14:paraId="016414FF" w14:textId="32E1CD89" w:rsidR="00F97CDB" w:rsidRPr="007E6812" w:rsidRDefault="00F97CDB" w:rsidP="00F97CDB">
            <w:pPr>
              <w:autoSpaceDE w:val="0"/>
              <w:autoSpaceDN w:val="0"/>
              <w:adjustRightInd w:val="0"/>
              <w:rPr>
                <w:rFonts w:asciiTheme="minorHAnsi" w:hAnsiTheme="minorHAnsi" w:cstheme="minorHAnsi"/>
              </w:rPr>
            </w:pPr>
            <w:r w:rsidRPr="007E6812">
              <w:rPr>
                <w:rFonts w:asciiTheme="minorHAnsi" w:hAnsiTheme="minorHAnsi" w:cstheme="minorHAnsi"/>
                <w:b/>
                <w:spacing w:val="-2"/>
                <w:lang w:val="en-CA"/>
              </w:rPr>
              <w:t xml:space="preserve">18-Geom-A4 Photogrammetry: </w:t>
            </w:r>
            <w:r w:rsidRPr="007E6812">
              <w:rPr>
                <w:rFonts w:asciiTheme="minorHAnsi" w:hAnsiTheme="minorHAnsi" w:cstheme="minorHAnsi"/>
                <w:spacing w:val="-2"/>
                <w:lang w:val="en-CA"/>
              </w:rPr>
              <w:t xml:space="preserve">Airborne, </w:t>
            </w:r>
            <w:proofErr w:type="gramStart"/>
            <w:r w:rsidRPr="007E6812">
              <w:rPr>
                <w:rFonts w:asciiTheme="minorHAnsi" w:hAnsiTheme="minorHAnsi" w:cstheme="minorHAnsi"/>
                <w:spacing w:val="-2"/>
                <w:lang w:val="en-CA"/>
              </w:rPr>
              <w:t>space</w:t>
            </w:r>
            <w:proofErr w:type="gramEnd"/>
            <w:r w:rsidRPr="007E6812">
              <w:rPr>
                <w:rFonts w:asciiTheme="minorHAnsi" w:hAnsiTheme="minorHAnsi" w:cstheme="minorHAnsi"/>
                <w:spacing w:val="-2"/>
                <w:lang w:val="en-CA"/>
              </w:rPr>
              <w:t xml:space="preserve"> and terrestrial data acquisition systems. Metric and non-metric cameras, digital cameras, linear sensors, and non-conventional imagery. Fundamental coordinate </w:t>
            </w:r>
            <w:r w:rsidRPr="007E6812">
              <w:rPr>
                <w:rFonts w:asciiTheme="minorHAnsi" w:hAnsiTheme="minorHAnsi" w:cstheme="minorHAnsi"/>
                <w:spacing w:val="-2"/>
                <w:lang w:val="en-CA"/>
              </w:rPr>
              <w:lastRenderedPageBreak/>
              <w:t xml:space="preserve">systems and mathematical relationships between image, </w:t>
            </w:r>
            <w:proofErr w:type="gramStart"/>
            <w:r w:rsidRPr="007E6812">
              <w:rPr>
                <w:rFonts w:asciiTheme="minorHAnsi" w:hAnsiTheme="minorHAnsi" w:cstheme="minorHAnsi"/>
                <w:spacing w:val="-2"/>
                <w:lang w:val="en-CA"/>
              </w:rPr>
              <w:t>model</w:t>
            </w:r>
            <w:proofErr w:type="gramEnd"/>
            <w:r w:rsidRPr="007E6812">
              <w:rPr>
                <w:rFonts w:asciiTheme="minorHAnsi" w:hAnsiTheme="minorHAnsi" w:cstheme="minorHAnsi"/>
                <w:spacing w:val="-2"/>
                <w:lang w:val="en-CA"/>
              </w:rPr>
              <w:t xml:space="preserve"> and object space. Direct and inverse problems of projective and similarity coordinate transformations. Correction of photogrammetric measurements. Geometry of vertical and tilted aerial photographs. The collinearity and coplanarity conditions; analytical space resection and space intersection. Interior and exterior orientation; relative and absolute orientation of single model; </w:t>
            </w:r>
            <w:proofErr w:type="spellStart"/>
            <w:r w:rsidRPr="007E6812">
              <w:rPr>
                <w:rFonts w:asciiTheme="minorHAnsi" w:hAnsiTheme="minorHAnsi" w:cstheme="minorHAnsi"/>
                <w:spacing w:val="-2"/>
                <w:lang w:val="en-CA"/>
              </w:rPr>
              <w:t>stereomodel</w:t>
            </w:r>
            <w:proofErr w:type="spellEnd"/>
            <w:r w:rsidRPr="007E6812">
              <w:rPr>
                <w:rFonts w:asciiTheme="minorHAnsi" w:hAnsiTheme="minorHAnsi" w:cstheme="minorHAnsi"/>
                <w:spacing w:val="-2"/>
                <w:lang w:val="en-CA"/>
              </w:rPr>
              <w:t xml:space="preserve"> formation and error analysis. Flight project planning. Multi-image processing, mathematical models for image-triangulation for strip and block adjustment including self calibration and direct georeferencing. Concepts of terrain extraction from airborne sensors. Principles of digital photogrammetry, digital image acquisition, scanning and sampling; resampling, image enhancement; image matching, spatial filtering, stereo-vision techniques; digital rectification and orthorectification and their error analysis.</w:t>
            </w:r>
          </w:p>
        </w:tc>
        <w:tc>
          <w:tcPr>
            <w:tcW w:w="1211" w:type="pct"/>
          </w:tcPr>
          <w:p w14:paraId="77861A54" w14:textId="77777777" w:rsidR="00F97CDB" w:rsidRPr="007E6812" w:rsidRDefault="00F97CDB" w:rsidP="00F97CDB">
            <w:pPr>
              <w:rPr>
                <w:rFonts w:asciiTheme="minorHAnsi" w:hAnsiTheme="minorHAnsi" w:cstheme="minorHAnsi"/>
              </w:rPr>
            </w:pPr>
          </w:p>
        </w:tc>
        <w:tc>
          <w:tcPr>
            <w:tcW w:w="943" w:type="pct"/>
          </w:tcPr>
          <w:p w14:paraId="6EAD0259" w14:textId="77777777" w:rsidR="00F97CDB" w:rsidRPr="007E6812" w:rsidRDefault="00F97CDB" w:rsidP="00F97CDB">
            <w:pPr>
              <w:rPr>
                <w:rFonts w:asciiTheme="minorHAnsi" w:hAnsiTheme="minorHAnsi" w:cstheme="minorHAnsi"/>
                <w:u w:val="single"/>
              </w:rPr>
            </w:pPr>
          </w:p>
        </w:tc>
        <w:tc>
          <w:tcPr>
            <w:tcW w:w="850" w:type="pct"/>
            <w:shd w:val="clear" w:color="auto" w:fill="D0CECE" w:themeFill="background2" w:themeFillShade="E6"/>
          </w:tcPr>
          <w:p w14:paraId="7E40030B" w14:textId="77777777" w:rsidR="00F97CDB" w:rsidRPr="007E6812" w:rsidRDefault="00F97CDB" w:rsidP="00F97CDB">
            <w:pPr>
              <w:rPr>
                <w:rFonts w:asciiTheme="minorHAnsi" w:hAnsiTheme="minorHAnsi" w:cstheme="minorHAnsi"/>
              </w:rPr>
            </w:pPr>
          </w:p>
        </w:tc>
        <w:tc>
          <w:tcPr>
            <w:tcW w:w="660" w:type="pct"/>
            <w:shd w:val="clear" w:color="auto" w:fill="D0CECE" w:themeFill="background2" w:themeFillShade="E6"/>
          </w:tcPr>
          <w:p w14:paraId="78C1C0CB" w14:textId="77777777" w:rsidR="00F97CDB" w:rsidRPr="007E6812" w:rsidRDefault="00F97CDB" w:rsidP="00F97CDB">
            <w:pPr>
              <w:rPr>
                <w:rFonts w:asciiTheme="minorHAnsi" w:hAnsiTheme="minorHAnsi" w:cstheme="minorHAnsi"/>
              </w:rPr>
            </w:pPr>
          </w:p>
        </w:tc>
      </w:tr>
      <w:tr w:rsidR="00F97CDB" w:rsidRPr="007E6812" w14:paraId="146948DA" w14:textId="77777777" w:rsidTr="00592405">
        <w:tc>
          <w:tcPr>
            <w:tcW w:w="1336" w:type="pct"/>
            <w:gridSpan w:val="2"/>
            <w:shd w:val="clear" w:color="auto" w:fill="D0CECE" w:themeFill="background2" w:themeFillShade="E6"/>
          </w:tcPr>
          <w:p w14:paraId="03E47B9E" w14:textId="02AFB97C" w:rsidR="00F97CDB" w:rsidRPr="007E6812" w:rsidRDefault="00F97CDB" w:rsidP="00F97CDB">
            <w:pPr>
              <w:autoSpaceDE w:val="0"/>
              <w:autoSpaceDN w:val="0"/>
              <w:adjustRightInd w:val="0"/>
              <w:rPr>
                <w:rFonts w:asciiTheme="minorHAnsi" w:hAnsiTheme="minorHAnsi" w:cstheme="minorHAnsi"/>
                <w:color w:val="000000"/>
              </w:rPr>
            </w:pPr>
            <w:r w:rsidRPr="007E6812">
              <w:rPr>
                <w:rFonts w:asciiTheme="minorHAnsi" w:hAnsiTheme="minorHAnsi" w:cstheme="minorHAnsi"/>
                <w:b/>
                <w:spacing w:val="-2"/>
                <w:lang w:val="en-CA"/>
              </w:rPr>
              <w:t xml:space="preserve">18-Geom-A5 Remote Sensing and Image Analysis: </w:t>
            </w:r>
            <w:r w:rsidRPr="007E6812">
              <w:rPr>
                <w:rFonts w:asciiTheme="minorHAnsi" w:hAnsiTheme="minorHAnsi" w:cstheme="minorHAnsi"/>
                <w:spacing w:val="-2"/>
                <w:lang w:val="en-CA"/>
              </w:rPr>
              <w:t xml:space="preserve">Basic physical principles of electro-optical, infra-red and microwave remote sensing; space- and air-borne sensor systems, active and passive sensors; properties </w:t>
            </w:r>
            <w:r w:rsidRPr="007E6812">
              <w:rPr>
                <w:rFonts w:asciiTheme="minorHAnsi" w:hAnsiTheme="minorHAnsi" w:cstheme="minorHAnsi"/>
                <w:spacing w:val="-2"/>
                <w:lang w:val="en-CA"/>
              </w:rPr>
              <w:lastRenderedPageBreak/>
              <w:t xml:space="preserve">of digital image data; radiometric processing including correction of instrumental artifacts and atmospheric corrections; geometric corrections and registration. Concepts of terrain extraction from space-borne sensors. Image statistics. Radiometric enhancement including histogram matching; Fourier representation of image data; image pyramids; geometric enhancement including spatial filtering, edge detection and enhancement; multispectral transformations including IHS, principle component analysis and vegetation indices; overview of remote sensing image interpretation; thematic classification and clustering; supervised classification including minimum distance and maximum likelihood classification; accuracy assessment of classification. Concepts of </w:t>
            </w:r>
            <w:proofErr w:type="spellStart"/>
            <w:r w:rsidRPr="007E6812">
              <w:rPr>
                <w:rFonts w:asciiTheme="minorHAnsi" w:hAnsiTheme="minorHAnsi" w:cstheme="minorHAnsi"/>
                <w:spacing w:val="-2"/>
                <w:lang w:val="en-CA"/>
              </w:rPr>
              <w:t>hyderspectral</w:t>
            </w:r>
            <w:proofErr w:type="spellEnd"/>
            <w:r w:rsidRPr="007E6812">
              <w:rPr>
                <w:rFonts w:asciiTheme="minorHAnsi" w:hAnsiTheme="minorHAnsi" w:cstheme="minorHAnsi"/>
                <w:spacing w:val="-2"/>
                <w:lang w:val="en-CA"/>
              </w:rPr>
              <w:t xml:space="preserve"> image analysis.</w:t>
            </w:r>
          </w:p>
        </w:tc>
        <w:tc>
          <w:tcPr>
            <w:tcW w:w="1211" w:type="pct"/>
          </w:tcPr>
          <w:p w14:paraId="6F671916" w14:textId="77777777" w:rsidR="00F97CDB" w:rsidRPr="007E6812" w:rsidRDefault="00F97CDB" w:rsidP="00F97CDB">
            <w:pPr>
              <w:rPr>
                <w:rFonts w:asciiTheme="minorHAnsi" w:hAnsiTheme="minorHAnsi" w:cstheme="minorHAnsi"/>
              </w:rPr>
            </w:pPr>
          </w:p>
        </w:tc>
        <w:tc>
          <w:tcPr>
            <w:tcW w:w="943" w:type="pct"/>
          </w:tcPr>
          <w:p w14:paraId="613A6623" w14:textId="77777777" w:rsidR="00F97CDB" w:rsidRPr="007E6812" w:rsidRDefault="00F97CDB" w:rsidP="00F97CDB">
            <w:pPr>
              <w:pStyle w:val="Heading1"/>
              <w:rPr>
                <w:rFonts w:asciiTheme="minorHAnsi" w:hAnsiTheme="minorHAnsi" w:cstheme="minorHAnsi"/>
              </w:rPr>
            </w:pPr>
          </w:p>
        </w:tc>
        <w:tc>
          <w:tcPr>
            <w:tcW w:w="850" w:type="pct"/>
            <w:shd w:val="clear" w:color="auto" w:fill="D0CECE" w:themeFill="background2" w:themeFillShade="E6"/>
          </w:tcPr>
          <w:p w14:paraId="186D4461" w14:textId="77777777" w:rsidR="00F97CDB" w:rsidRPr="007E6812" w:rsidRDefault="00F97CDB" w:rsidP="00F97CDB">
            <w:pPr>
              <w:pStyle w:val="Heading1"/>
              <w:rPr>
                <w:rFonts w:asciiTheme="minorHAnsi" w:hAnsiTheme="minorHAnsi" w:cstheme="minorHAnsi"/>
                <w:b w:val="0"/>
              </w:rPr>
            </w:pPr>
          </w:p>
        </w:tc>
        <w:tc>
          <w:tcPr>
            <w:tcW w:w="660" w:type="pct"/>
            <w:shd w:val="clear" w:color="auto" w:fill="D0CECE" w:themeFill="background2" w:themeFillShade="E6"/>
          </w:tcPr>
          <w:p w14:paraId="32E4F3CA" w14:textId="77777777" w:rsidR="00F97CDB" w:rsidRPr="007E6812" w:rsidRDefault="00F97CDB" w:rsidP="00F97CDB">
            <w:pPr>
              <w:pStyle w:val="Heading1"/>
              <w:rPr>
                <w:rFonts w:asciiTheme="minorHAnsi" w:hAnsiTheme="minorHAnsi" w:cstheme="minorHAnsi"/>
                <w:b w:val="0"/>
              </w:rPr>
            </w:pPr>
          </w:p>
        </w:tc>
      </w:tr>
      <w:tr w:rsidR="00F97CDB" w:rsidRPr="007E6812" w14:paraId="5D05F722" w14:textId="77777777" w:rsidTr="00592405">
        <w:tc>
          <w:tcPr>
            <w:tcW w:w="1336" w:type="pct"/>
            <w:gridSpan w:val="2"/>
            <w:shd w:val="clear" w:color="auto" w:fill="D0CECE" w:themeFill="background2" w:themeFillShade="E6"/>
          </w:tcPr>
          <w:p w14:paraId="261C9D14" w14:textId="77795DD6" w:rsidR="00F97CDB" w:rsidRPr="007E6812" w:rsidRDefault="00F97CDB" w:rsidP="00F97CDB">
            <w:pPr>
              <w:autoSpaceDE w:val="0"/>
              <w:autoSpaceDN w:val="0"/>
              <w:adjustRightInd w:val="0"/>
              <w:rPr>
                <w:rFonts w:asciiTheme="minorHAnsi" w:hAnsiTheme="minorHAnsi" w:cstheme="minorHAnsi"/>
              </w:rPr>
            </w:pPr>
            <w:r w:rsidRPr="007E6812">
              <w:rPr>
                <w:rFonts w:asciiTheme="minorHAnsi" w:hAnsiTheme="minorHAnsi" w:cstheme="minorHAnsi"/>
                <w:b/>
                <w:spacing w:val="-2"/>
                <w:lang w:val="en-CA"/>
              </w:rPr>
              <w:t xml:space="preserve">18-Geom-A6 Cadastral Studies: </w:t>
            </w:r>
            <w:r w:rsidRPr="007E6812">
              <w:rPr>
                <w:rFonts w:asciiTheme="minorHAnsi" w:hAnsiTheme="minorHAnsi" w:cstheme="minorHAnsi"/>
                <w:spacing w:val="-2"/>
                <w:lang w:val="en-CA"/>
              </w:rPr>
              <w:t xml:space="preserve">Legal, </w:t>
            </w:r>
            <w:proofErr w:type="gramStart"/>
            <w:r w:rsidRPr="007E6812">
              <w:rPr>
                <w:rFonts w:asciiTheme="minorHAnsi" w:hAnsiTheme="minorHAnsi" w:cstheme="minorHAnsi"/>
                <w:spacing w:val="-2"/>
                <w:lang w:val="en-CA"/>
              </w:rPr>
              <w:t>economic</w:t>
            </w:r>
            <w:proofErr w:type="gramEnd"/>
            <w:r w:rsidRPr="007E6812">
              <w:rPr>
                <w:rFonts w:asciiTheme="minorHAnsi" w:hAnsiTheme="minorHAnsi" w:cstheme="minorHAnsi"/>
                <w:spacing w:val="-2"/>
                <w:lang w:val="en-CA"/>
              </w:rPr>
              <w:t xml:space="preserve"> and social concepts of land tenure; land ownership and land registration; fiscal, judicial and multipurpose cadastral systems; the proprietary land unit; use, valuation and management of land resources; the role of the cadastral surveyor, liability of surveyors; the Dominion Land Survey System, history, detailed description and calculations; land </w:t>
            </w:r>
            <w:r w:rsidRPr="007E6812">
              <w:rPr>
                <w:rFonts w:asciiTheme="minorHAnsi" w:hAnsiTheme="minorHAnsi" w:cstheme="minorHAnsi"/>
                <w:spacing w:val="-2"/>
                <w:lang w:val="en-CA"/>
              </w:rPr>
              <w:lastRenderedPageBreak/>
              <w:t>registration systems in Canada; Introduction to other Legal Survey Systems; descriptions of land. History of Cadastres. Essential Elements of a modern cadastre.</w:t>
            </w:r>
          </w:p>
        </w:tc>
        <w:tc>
          <w:tcPr>
            <w:tcW w:w="1211" w:type="pct"/>
          </w:tcPr>
          <w:p w14:paraId="32C2BF7D" w14:textId="77777777" w:rsidR="00F97CDB" w:rsidRPr="007E6812" w:rsidRDefault="00F97CDB" w:rsidP="00F97CDB">
            <w:pPr>
              <w:rPr>
                <w:rFonts w:asciiTheme="minorHAnsi" w:hAnsiTheme="minorHAnsi" w:cstheme="minorHAnsi"/>
              </w:rPr>
            </w:pPr>
          </w:p>
        </w:tc>
        <w:tc>
          <w:tcPr>
            <w:tcW w:w="943" w:type="pct"/>
          </w:tcPr>
          <w:p w14:paraId="7438F33A" w14:textId="77777777" w:rsidR="00F97CDB" w:rsidRPr="007E6812" w:rsidRDefault="00F97CDB" w:rsidP="00F97CDB">
            <w:pPr>
              <w:rPr>
                <w:rFonts w:asciiTheme="minorHAnsi" w:hAnsiTheme="minorHAnsi" w:cstheme="minorHAnsi"/>
                <w:b/>
                <w:bCs/>
              </w:rPr>
            </w:pPr>
          </w:p>
        </w:tc>
        <w:tc>
          <w:tcPr>
            <w:tcW w:w="850" w:type="pct"/>
            <w:shd w:val="clear" w:color="auto" w:fill="D0CECE" w:themeFill="background2" w:themeFillShade="E6"/>
          </w:tcPr>
          <w:p w14:paraId="47D7E996" w14:textId="77777777" w:rsidR="00F97CDB" w:rsidRPr="007E6812" w:rsidRDefault="00F97CDB" w:rsidP="00F97CDB">
            <w:pPr>
              <w:rPr>
                <w:rFonts w:asciiTheme="minorHAnsi" w:hAnsiTheme="minorHAnsi" w:cstheme="minorHAnsi"/>
                <w:bCs/>
              </w:rPr>
            </w:pPr>
          </w:p>
        </w:tc>
        <w:tc>
          <w:tcPr>
            <w:tcW w:w="660" w:type="pct"/>
            <w:shd w:val="clear" w:color="auto" w:fill="D0CECE" w:themeFill="background2" w:themeFillShade="E6"/>
          </w:tcPr>
          <w:p w14:paraId="41290086" w14:textId="77777777" w:rsidR="00F97CDB" w:rsidRPr="007E6812" w:rsidRDefault="00F97CDB" w:rsidP="00F97CDB">
            <w:pPr>
              <w:rPr>
                <w:rFonts w:asciiTheme="minorHAnsi" w:hAnsiTheme="minorHAnsi" w:cstheme="minorHAnsi"/>
                <w:bCs/>
              </w:rPr>
            </w:pPr>
          </w:p>
        </w:tc>
      </w:tr>
      <w:tr w:rsidR="00F97CDB" w:rsidRPr="007E6812" w14:paraId="449EB512" w14:textId="77777777" w:rsidTr="00592405">
        <w:tc>
          <w:tcPr>
            <w:tcW w:w="1336" w:type="pct"/>
            <w:gridSpan w:val="2"/>
            <w:shd w:val="clear" w:color="auto" w:fill="D0CECE" w:themeFill="background2" w:themeFillShade="E6"/>
          </w:tcPr>
          <w:p w14:paraId="48E6C71E" w14:textId="39EC5F4F" w:rsidR="00F97CDB" w:rsidRPr="007E6812" w:rsidRDefault="00F97CDB" w:rsidP="00F97CDB">
            <w:pPr>
              <w:autoSpaceDE w:val="0"/>
              <w:autoSpaceDN w:val="0"/>
              <w:adjustRightInd w:val="0"/>
              <w:rPr>
                <w:rFonts w:asciiTheme="minorHAnsi" w:hAnsiTheme="minorHAnsi" w:cstheme="minorHAnsi"/>
                <w:color w:val="000000"/>
              </w:rPr>
            </w:pPr>
            <w:r w:rsidRPr="007E6812">
              <w:rPr>
                <w:rFonts w:asciiTheme="minorHAnsi" w:hAnsiTheme="minorHAnsi" w:cstheme="minorHAnsi"/>
                <w:b/>
                <w:spacing w:val="-2"/>
                <w:lang w:val="en-CA"/>
              </w:rPr>
              <w:t xml:space="preserve">18-Geom-A7 Geospatial Information Systems: </w:t>
            </w:r>
            <w:r w:rsidRPr="007E6812">
              <w:rPr>
                <w:rFonts w:asciiTheme="minorHAnsi" w:hAnsiTheme="minorHAnsi" w:cstheme="minorHAnsi"/>
                <w:spacing w:val="-2"/>
                <w:lang w:val="en-CA"/>
              </w:rPr>
              <w:t>Design and implementation of geospatial information systems (GIS) and their role in digital mapping and spatial data management including: concept of information and GIS; spatial data management systems; georeferencing; spatial data modelling; spatial representation; geoprocessing; input/output operations; file storage; database management systems and distributed processing. Techniques involved in project specification, design and implementation and the selection of computer hardware and software for GIS. GIS data models and structures. Spatial indexing. Algorithms for data manipulation, transformation. Spatial analysis and visualization. Strategies and steps on GIS design and implementation. Data standards and metadata management. Concepts of data fusion and interoperability, including internet-based handling of spatial data and web-based geo-information services.</w:t>
            </w:r>
          </w:p>
        </w:tc>
        <w:tc>
          <w:tcPr>
            <w:tcW w:w="1211" w:type="pct"/>
          </w:tcPr>
          <w:p w14:paraId="587195BA" w14:textId="77777777" w:rsidR="00F97CDB" w:rsidRPr="007E6812" w:rsidRDefault="00F97CDB" w:rsidP="00F97CDB">
            <w:pPr>
              <w:rPr>
                <w:rFonts w:asciiTheme="minorHAnsi" w:hAnsiTheme="minorHAnsi" w:cstheme="minorHAnsi"/>
              </w:rPr>
            </w:pPr>
          </w:p>
        </w:tc>
        <w:tc>
          <w:tcPr>
            <w:tcW w:w="943" w:type="pct"/>
          </w:tcPr>
          <w:p w14:paraId="1889D385" w14:textId="77777777" w:rsidR="00F97CDB" w:rsidRPr="007E6812" w:rsidRDefault="00F97CDB" w:rsidP="00F97CDB">
            <w:pPr>
              <w:rPr>
                <w:rFonts w:asciiTheme="minorHAnsi" w:hAnsiTheme="minorHAnsi" w:cstheme="minorHAnsi"/>
                <w:b/>
                <w:bCs/>
              </w:rPr>
            </w:pPr>
          </w:p>
        </w:tc>
        <w:tc>
          <w:tcPr>
            <w:tcW w:w="850" w:type="pct"/>
            <w:shd w:val="clear" w:color="auto" w:fill="D0CECE" w:themeFill="background2" w:themeFillShade="E6"/>
          </w:tcPr>
          <w:p w14:paraId="7A844BB6" w14:textId="77777777" w:rsidR="00F97CDB" w:rsidRPr="007E6812" w:rsidRDefault="00F97CDB" w:rsidP="00F97CDB">
            <w:pPr>
              <w:rPr>
                <w:rFonts w:asciiTheme="minorHAnsi" w:hAnsiTheme="minorHAnsi" w:cstheme="minorHAnsi"/>
                <w:bCs/>
              </w:rPr>
            </w:pPr>
          </w:p>
        </w:tc>
        <w:tc>
          <w:tcPr>
            <w:tcW w:w="660" w:type="pct"/>
            <w:shd w:val="clear" w:color="auto" w:fill="D0CECE" w:themeFill="background2" w:themeFillShade="E6"/>
          </w:tcPr>
          <w:p w14:paraId="40598060" w14:textId="77777777" w:rsidR="00F97CDB" w:rsidRPr="007E6812" w:rsidRDefault="00F97CDB" w:rsidP="00F97CDB">
            <w:pPr>
              <w:rPr>
                <w:rFonts w:asciiTheme="minorHAnsi" w:hAnsiTheme="minorHAnsi" w:cstheme="minorHAnsi"/>
                <w:bCs/>
              </w:rPr>
            </w:pPr>
          </w:p>
        </w:tc>
      </w:tr>
      <w:tr w:rsidR="00466387" w:rsidRPr="007E6812" w14:paraId="1423D11D" w14:textId="77777777" w:rsidTr="00592405">
        <w:tc>
          <w:tcPr>
            <w:tcW w:w="1334" w:type="pct"/>
            <w:shd w:val="clear" w:color="auto" w:fill="D0CECE" w:themeFill="background2" w:themeFillShade="E6"/>
          </w:tcPr>
          <w:p w14:paraId="17955759" w14:textId="77777777" w:rsidR="00466387" w:rsidRPr="007E6812" w:rsidRDefault="00466387" w:rsidP="00466387">
            <w:pPr>
              <w:jc w:val="center"/>
              <w:rPr>
                <w:rFonts w:asciiTheme="minorHAnsi" w:hAnsiTheme="minorHAnsi" w:cstheme="minorHAnsi"/>
                <w:b/>
                <w:bCs/>
              </w:rPr>
            </w:pPr>
            <w:r w:rsidRPr="007E6812">
              <w:rPr>
                <w:rFonts w:asciiTheme="minorHAnsi" w:hAnsiTheme="minorHAnsi" w:cstheme="minorHAnsi"/>
                <w:b/>
                <w:bCs/>
              </w:rPr>
              <w:t xml:space="preserve">C1 </w:t>
            </w:r>
          </w:p>
          <w:p w14:paraId="5744A2B5" w14:textId="77777777" w:rsidR="00466387" w:rsidRPr="007E6812" w:rsidRDefault="00466387" w:rsidP="00466387">
            <w:pPr>
              <w:jc w:val="center"/>
              <w:rPr>
                <w:rFonts w:asciiTheme="minorHAnsi" w:hAnsiTheme="minorHAnsi" w:cstheme="minorHAnsi"/>
                <w:b/>
                <w:bCs/>
              </w:rPr>
            </w:pPr>
            <w:r w:rsidRPr="007E6812">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F22EE7D" w14:textId="77777777" w:rsidR="00466387" w:rsidRPr="007E6812" w:rsidRDefault="00466387" w:rsidP="00466387">
            <w:pPr>
              <w:jc w:val="center"/>
              <w:rPr>
                <w:rFonts w:asciiTheme="minorHAnsi" w:hAnsiTheme="minorHAnsi" w:cstheme="minorHAnsi"/>
                <w:b/>
                <w:bCs/>
              </w:rPr>
            </w:pPr>
            <w:r w:rsidRPr="007E6812">
              <w:rPr>
                <w:rFonts w:asciiTheme="minorHAnsi" w:hAnsiTheme="minorHAnsi" w:cstheme="minorHAnsi"/>
                <w:b/>
                <w:bCs/>
              </w:rPr>
              <w:t xml:space="preserve">C2 </w:t>
            </w:r>
          </w:p>
          <w:p w14:paraId="7A243176" w14:textId="77777777" w:rsidR="00466387" w:rsidRPr="007E6812" w:rsidRDefault="00466387" w:rsidP="00466387">
            <w:pPr>
              <w:jc w:val="center"/>
              <w:rPr>
                <w:rFonts w:asciiTheme="minorHAnsi" w:hAnsiTheme="minorHAnsi" w:cstheme="minorHAnsi"/>
                <w:b/>
                <w:bCs/>
              </w:rPr>
            </w:pPr>
            <w:r w:rsidRPr="007E6812">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8A660A" w14:textId="77777777" w:rsidR="00466387" w:rsidRPr="007E6812" w:rsidRDefault="00466387" w:rsidP="00466387">
            <w:pPr>
              <w:jc w:val="center"/>
              <w:rPr>
                <w:rFonts w:asciiTheme="minorHAnsi" w:hAnsiTheme="minorHAnsi" w:cstheme="minorHAnsi"/>
                <w:b/>
                <w:bCs/>
              </w:rPr>
            </w:pPr>
            <w:r w:rsidRPr="007E6812">
              <w:rPr>
                <w:rFonts w:asciiTheme="minorHAnsi" w:hAnsiTheme="minorHAnsi" w:cstheme="minorHAnsi"/>
                <w:b/>
                <w:bCs/>
              </w:rPr>
              <w:t xml:space="preserve">C3 </w:t>
            </w:r>
          </w:p>
          <w:p w14:paraId="2D79764F" w14:textId="77777777" w:rsidR="00466387" w:rsidRPr="007E6812" w:rsidRDefault="00466387" w:rsidP="00466387">
            <w:pPr>
              <w:jc w:val="center"/>
              <w:rPr>
                <w:rFonts w:asciiTheme="minorHAnsi" w:hAnsiTheme="minorHAnsi" w:cstheme="minorHAnsi"/>
                <w:b/>
                <w:bCs/>
              </w:rPr>
            </w:pPr>
            <w:r w:rsidRPr="007E6812">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BC8506" w14:textId="77777777" w:rsidR="00466387" w:rsidRPr="007E6812" w:rsidRDefault="00466387" w:rsidP="00466387">
            <w:pPr>
              <w:jc w:val="center"/>
              <w:rPr>
                <w:rFonts w:asciiTheme="minorHAnsi" w:hAnsiTheme="minorHAnsi" w:cstheme="minorHAnsi"/>
                <w:b/>
                <w:bCs/>
              </w:rPr>
            </w:pPr>
            <w:r w:rsidRPr="007E6812">
              <w:rPr>
                <w:rFonts w:asciiTheme="minorHAnsi" w:hAnsiTheme="minorHAnsi" w:cstheme="minorHAnsi"/>
                <w:b/>
                <w:bCs/>
              </w:rPr>
              <w:t xml:space="preserve">C4 </w:t>
            </w:r>
          </w:p>
          <w:p w14:paraId="0648063C" w14:textId="77777777" w:rsidR="00466387" w:rsidRPr="007E6812" w:rsidRDefault="00466387" w:rsidP="00466387">
            <w:pPr>
              <w:jc w:val="center"/>
              <w:rPr>
                <w:rFonts w:asciiTheme="minorHAnsi" w:hAnsiTheme="minorHAnsi" w:cstheme="minorHAnsi"/>
                <w:b/>
                <w:bCs/>
              </w:rPr>
            </w:pPr>
            <w:r w:rsidRPr="007E6812">
              <w:rPr>
                <w:rFonts w:asciiTheme="minorHAnsi" w:hAnsiTheme="minorHAnsi" w:cstheme="minorHAnsi"/>
                <w:b/>
                <w:bCs/>
              </w:rPr>
              <w:t>for ARC only</w:t>
            </w:r>
          </w:p>
        </w:tc>
      </w:tr>
      <w:tr w:rsidR="00466387" w:rsidRPr="007E6812" w14:paraId="79BD97A8" w14:textId="77777777" w:rsidTr="00592405">
        <w:tc>
          <w:tcPr>
            <w:tcW w:w="1334" w:type="pct"/>
            <w:shd w:val="clear" w:color="auto" w:fill="D0CECE" w:themeFill="background2" w:themeFillShade="E6"/>
          </w:tcPr>
          <w:p w14:paraId="3D1A0A8B" w14:textId="77777777" w:rsidR="00466387" w:rsidRPr="007E6812" w:rsidRDefault="00466387" w:rsidP="00466387">
            <w:pPr>
              <w:rPr>
                <w:rFonts w:asciiTheme="minorHAnsi" w:hAnsiTheme="minorHAnsi" w:cstheme="minorHAnsi"/>
                <w:b/>
                <w:bCs/>
              </w:rPr>
            </w:pPr>
            <w:r w:rsidRPr="007E6812">
              <w:rPr>
                <w:rFonts w:asciiTheme="minorHAnsi" w:hAnsiTheme="minorHAnsi" w:cstheme="minorHAnsi"/>
                <w:b/>
                <w:bCs/>
              </w:rPr>
              <w:t xml:space="preserve">ELECTIVE SUBJECTS </w:t>
            </w:r>
          </w:p>
          <w:p w14:paraId="2B135B80" w14:textId="77777777" w:rsidR="00466387" w:rsidRPr="007E6812" w:rsidRDefault="00466387" w:rsidP="00466387">
            <w:pPr>
              <w:rPr>
                <w:rFonts w:asciiTheme="minorHAnsi" w:hAnsiTheme="minorHAnsi" w:cstheme="minorHAnsi"/>
                <w:bCs/>
              </w:rPr>
            </w:pPr>
            <w:r w:rsidRPr="007E6812">
              <w:rPr>
                <w:rFonts w:asciiTheme="minorHAnsi" w:hAnsiTheme="minorHAnsi" w:cstheme="minorHAnsi"/>
                <w:bCs/>
              </w:rPr>
              <w:lastRenderedPageBreak/>
              <w:t>(</w:t>
            </w:r>
            <w:proofErr w:type="gramStart"/>
            <w:r w:rsidRPr="007E6812">
              <w:rPr>
                <w:rFonts w:asciiTheme="minorHAnsi" w:hAnsiTheme="minorHAnsi" w:cstheme="minorHAnsi"/>
                <w:bCs/>
              </w:rPr>
              <w:t>minimum</w:t>
            </w:r>
            <w:proofErr w:type="gramEnd"/>
            <w:r w:rsidRPr="007E6812">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0AA11A6" w14:textId="77777777" w:rsidR="00466387" w:rsidRPr="007E6812" w:rsidRDefault="00466387" w:rsidP="00466387">
            <w:pPr>
              <w:rPr>
                <w:rFonts w:asciiTheme="minorHAnsi" w:hAnsiTheme="minorHAnsi" w:cstheme="minorHAnsi"/>
                <w:b/>
                <w:bCs/>
              </w:rPr>
            </w:pPr>
            <w:r w:rsidRPr="007E6812">
              <w:rPr>
                <w:rFonts w:asciiTheme="minorHAnsi" w:hAnsiTheme="minorHAnsi" w:cstheme="minorHAnsi"/>
                <w:b/>
                <w:bCs/>
              </w:rPr>
              <w:lastRenderedPageBreak/>
              <w:t xml:space="preserve">WES assessment: year, course </w:t>
            </w:r>
            <w:r w:rsidRPr="007E6812">
              <w:rPr>
                <w:rFonts w:asciiTheme="minorHAnsi" w:hAnsiTheme="minorHAnsi" w:cstheme="minorHAnsi"/>
                <w:b/>
                <w:bCs/>
              </w:rPr>
              <w:lastRenderedPageBreak/>
              <w:t xml:space="preserve">name, </w:t>
            </w:r>
            <w:proofErr w:type="gramStart"/>
            <w:r w:rsidRPr="007E6812">
              <w:rPr>
                <w:rFonts w:asciiTheme="minorHAnsi" w:hAnsiTheme="minorHAnsi" w:cstheme="minorHAnsi"/>
                <w:b/>
                <w:bCs/>
              </w:rPr>
              <w:t>credits</w:t>
            </w:r>
            <w:proofErr w:type="gramEnd"/>
            <w:r w:rsidRPr="007E6812">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773C01B" w14:textId="77777777" w:rsidR="00466387" w:rsidRPr="007E6812" w:rsidRDefault="00466387" w:rsidP="00466387">
            <w:pPr>
              <w:rPr>
                <w:rFonts w:asciiTheme="minorHAnsi" w:hAnsiTheme="minorHAnsi" w:cstheme="minorHAnsi"/>
                <w:b/>
                <w:bCs/>
              </w:rPr>
            </w:pPr>
            <w:r w:rsidRPr="007E6812">
              <w:rPr>
                <w:rFonts w:asciiTheme="minorHAnsi" w:hAnsiTheme="minorHAnsi" w:cstheme="minorHAnsi"/>
                <w:b/>
                <w:bCs/>
              </w:rPr>
              <w:lastRenderedPageBreak/>
              <w:t xml:space="preserve">Program Syllabus: page </w:t>
            </w:r>
            <w:r w:rsidRPr="007E6812">
              <w:rPr>
                <w:rFonts w:asciiTheme="minorHAnsi" w:hAnsiTheme="minorHAnsi" w:cstheme="minorHAnsi"/>
                <w:b/>
                <w:bCs/>
              </w:rPr>
              <w:lastRenderedPageBreak/>
              <w:t>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9DAB7D" w14:textId="77777777" w:rsidR="00466387" w:rsidRPr="007E6812" w:rsidRDefault="00466387" w:rsidP="00466387">
            <w:pPr>
              <w:rPr>
                <w:rFonts w:asciiTheme="minorHAnsi" w:hAnsiTheme="minorHAnsi" w:cstheme="minorHAnsi"/>
                <w:b/>
                <w:bCs/>
              </w:rPr>
            </w:pPr>
            <w:r w:rsidRPr="007E6812">
              <w:rPr>
                <w:rFonts w:asciiTheme="minorHAnsi" w:hAnsiTheme="minorHAnsi" w:cstheme="minorHAnsi"/>
                <w:b/>
                <w:bCs/>
              </w:rPr>
              <w:lastRenderedPageBreak/>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C8D8E4" w14:textId="77777777" w:rsidR="00466387" w:rsidRPr="007E6812" w:rsidRDefault="00466387" w:rsidP="00466387">
            <w:pPr>
              <w:rPr>
                <w:rFonts w:asciiTheme="minorHAnsi" w:hAnsiTheme="minorHAnsi" w:cstheme="minorHAnsi"/>
                <w:b/>
                <w:bCs/>
              </w:rPr>
            </w:pPr>
            <w:r w:rsidRPr="007E6812">
              <w:rPr>
                <w:rFonts w:asciiTheme="minorHAnsi" w:hAnsiTheme="minorHAnsi" w:cstheme="minorHAnsi"/>
                <w:b/>
                <w:bCs/>
              </w:rPr>
              <w:t>Final Review</w:t>
            </w:r>
          </w:p>
          <w:p w14:paraId="01356DB0" w14:textId="77777777" w:rsidR="00466387" w:rsidRPr="007E6812" w:rsidRDefault="00466387" w:rsidP="00466387">
            <w:pPr>
              <w:rPr>
                <w:rFonts w:asciiTheme="minorHAnsi" w:hAnsiTheme="minorHAnsi" w:cstheme="minorHAnsi"/>
                <w:b/>
                <w:bCs/>
              </w:rPr>
            </w:pPr>
          </w:p>
        </w:tc>
      </w:tr>
      <w:tr w:rsidR="00F97CDB" w:rsidRPr="007E6812" w14:paraId="0FBBCA36" w14:textId="77777777" w:rsidTr="00592405">
        <w:tc>
          <w:tcPr>
            <w:tcW w:w="1336" w:type="pct"/>
            <w:gridSpan w:val="2"/>
            <w:shd w:val="clear" w:color="auto" w:fill="D0CECE" w:themeFill="background2" w:themeFillShade="E6"/>
          </w:tcPr>
          <w:p w14:paraId="796FF400" w14:textId="372CFA0F" w:rsidR="00F97CDB" w:rsidRPr="007E6812" w:rsidRDefault="00F97CDB" w:rsidP="00F97CDB">
            <w:pPr>
              <w:autoSpaceDE w:val="0"/>
              <w:autoSpaceDN w:val="0"/>
              <w:adjustRightInd w:val="0"/>
              <w:rPr>
                <w:rFonts w:asciiTheme="minorHAnsi" w:hAnsiTheme="minorHAnsi" w:cstheme="minorHAnsi"/>
              </w:rPr>
            </w:pPr>
            <w:r w:rsidRPr="007E6812">
              <w:rPr>
                <w:rFonts w:asciiTheme="minorHAnsi" w:hAnsiTheme="minorHAnsi" w:cstheme="minorHAnsi"/>
                <w:b/>
                <w:spacing w:val="-2"/>
                <w:lang w:val="en-CA"/>
              </w:rPr>
              <w:lastRenderedPageBreak/>
              <w:t xml:space="preserve">18-Geom-B1 Digital Terrain Modelling: </w:t>
            </w:r>
            <w:r w:rsidRPr="007E6812">
              <w:rPr>
                <w:rFonts w:asciiTheme="minorHAnsi" w:hAnsiTheme="minorHAnsi" w:cstheme="minorHAnsi"/>
                <w:spacing w:val="-2"/>
                <w:lang w:val="en-CA"/>
              </w:rPr>
              <w:t>Digital Terrain Modelling (DTM) and Digital Elevation Modelling (DEM) concepts, their implementation and applications in geomatics engineering and other disciplines. Methods for DTM generation from optical and SAR stereo-imagery, digitisation of cartographic sources, hydrographic surveys, Interferometric SAR (</w:t>
            </w:r>
            <w:proofErr w:type="spellStart"/>
            <w:r w:rsidRPr="007E6812">
              <w:rPr>
                <w:rFonts w:asciiTheme="minorHAnsi" w:hAnsiTheme="minorHAnsi" w:cstheme="minorHAnsi"/>
                <w:spacing w:val="-2"/>
                <w:lang w:val="en-CA"/>
              </w:rPr>
              <w:t>InSAR</w:t>
            </w:r>
            <w:proofErr w:type="spellEnd"/>
            <w:r w:rsidRPr="007E6812">
              <w:rPr>
                <w:rFonts w:asciiTheme="minorHAnsi" w:hAnsiTheme="minorHAnsi" w:cstheme="minorHAnsi"/>
                <w:spacing w:val="-2"/>
                <w:lang w:val="en-CA"/>
              </w:rPr>
              <w:t xml:space="preserve">), laser altimetry (LIDAR) and other capturing methods. Mathematical techniques and automation for terrain extraction, LIDAR and </w:t>
            </w:r>
            <w:proofErr w:type="spellStart"/>
            <w:r w:rsidRPr="007E6812">
              <w:rPr>
                <w:rFonts w:asciiTheme="minorHAnsi" w:hAnsiTheme="minorHAnsi" w:cstheme="minorHAnsi"/>
                <w:spacing w:val="-2"/>
                <w:lang w:val="en-CA"/>
              </w:rPr>
              <w:t>InSAR</w:t>
            </w:r>
            <w:proofErr w:type="spellEnd"/>
            <w:r w:rsidRPr="007E6812">
              <w:rPr>
                <w:rFonts w:asciiTheme="minorHAnsi" w:hAnsiTheme="minorHAnsi" w:cstheme="minorHAnsi"/>
                <w:spacing w:val="-2"/>
                <w:lang w:val="en-CA"/>
              </w:rPr>
              <w:t xml:space="preserve"> systems. Sampling, soft and hard </w:t>
            </w:r>
            <w:proofErr w:type="spellStart"/>
            <w:r w:rsidRPr="007E6812">
              <w:rPr>
                <w:rFonts w:asciiTheme="minorHAnsi" w:hAnsiTheme="minorHAnsi" w:cstheme="minorHAnsi"/>
                <w:spacing w:val="-2"/>
                <w:lang w:val="en-CA"/>
              </w:rPr>
              <w:t>breaklines</w:t>
            </w:r>
            <w:proofErr w:type="spellEnd"/>
            <w:r w:rsidRPr="007E6812">
              <w:rPr>
                <w:rFonts w:asciiTheme="minorHAnsi" w:hAnsiTheme="minorHAnsi" w:cstheme="minorHAnsi"/>
                <w:spacing w:val="-2"/>
                <w:lang w:val="en-CA"/>
              </w:rPr>
              <w:t xml:space="preserve">. Structures of DTM (Contours, Grid, and TIN). Types of </w:t>
            </w:r>
            <w:proofErr w:type="gramStart"/>
            <w:r w:rsidRPr="007E6812">
              <w:rPr>
                <w:rFonts w:asciiTheme="minorHAnsi" w:hAnsiTheme="minorHAnsi" w:cstheme="minorHAnsi"/>
                <w:spacing w:val="-2"/>
                <w:lang w:val="en-CA"/>
              </w:rPr>
              <w:t>DEM</w:t>
            </w:r>
            <w:proofErr w:type="gramEnd"/>
            <w:r w:rsidRPr="007E6812">
              <w:rPr>
                <w:rFonts w:asciiTheme="minorHAnsi" w:hAnsiTheme="minorHAnsi" w:cstheme="minorHAnsi"/>
                <w:spacing w:val="-2"/>
                <w:lang w:val="en-CA"/>
              </w:rPr>
              <w:t xml:space="preserve"> (</w:t>
            </w:r>
            <w:proofErr w:type="spellStart"/>
            <w:r w:rsidRPr="007E6812">
              <w:rPr>
                <w:rFonts w:asciiTheme="minorHAnsi" w:hAnsiTheme="minorHAnsi" w:cstheme="minorHAnsi"/>
                <w:spacing w:val="-2"/>
                <w:lang w:val="en-CA"/>
              </w:rPr>
              <w:t>eg.</w:t>
            </w:r>
            <w:proofErr w:type="spellEnd"/>
            <w:r w:rsidRPr="007E6812">
              <w:rPr>
                <w:rFonts w:asciiTheme="minorHAnsi" w:hAnsiTheme="minorHAnsi" w:cstheme="minorHAnsi"/>
                <w:spacing w:val="-2"/>
                <w:lang w:val="en-CA"/>
              </w:rPr>
              <w:t xml:space="preserve"> CDED, DTED). Processing, storage, and manipulation of DTM. Surface representation from point data using moving averages, linear projection, and Kriging techniques. Grid resampling methods and search algorithms used in gridding and interpolation. DTM derivatives (slope maps, aspect maps, viewsheds, and watershed). Applications of DTM in orthoimage generation, volume computation, and drainage networks, telecommunications, flood prediction, data fusion, and 3D models and visualization. DEM error analysis and impact on DEM-based derived </w:t>
            </w:r>
            <w:r w:rsidRPr="007E6812">
              <w:rPr>
                <w:rFonts w:asciiTheme="minorHAnsi" w:hAnsiTheme="minorHAnsi" w:cstheme="minorHAnsi"/>
                <w:spacing w:val="-2"/>
                <w:lang w:val="en-CA"/>
              </w:rPr>
              <w:lastRenderedPageBreak/>
              <w:t>products.</w:t>
            </w:r>
          </w:p>
        </w:tc>
        <w:tc>
          <w:tcPr>
            <w:tcW w:w="1211" w:type="pct"/>
          </w:tcPr>
          <w:p w14:paraId="56F0A600" w14:textId="77777777" w:rsidR="00F97CDB" w:rsidRPr="007E6812" w:rsidRDefault="00F97CDB" w:rsidP="00F97CDB">
            <w:pPr>
              <w:rPr>
                <w:rFonts w:asciiTheme="minorHAnsi" w:hAnsiTheme="minorHAnsi" w:cstheme="minorHAnsi"/>
              </w:rPr>
            </w:pPr>
          </w:p>
        </w:tc>
        <w:tc>
          <w:tcPr>
            <w:tcW w:w="943" w:type="pct"/>
          </w:tcPr>
          <w:p w14:paraId="691D2D88" w14:textId="77777777" w:rsidR="00F97CDB" w:rsidRPr="007E6812" w:rsidRDefault="00F97CDB" w:rsidP="00F97CDB">
            <w:pPr>
              <w:rPr>
                <w:rFonts w:asciiTheme="minorHAnsi" w:hAnsiTheme="minorHAnsi" w:cstheme="minorHAnsi"/>
                <w:u w:val="single"/>
              </w:rPr>
            </w:pPr>
          </w:p>
        </w:tc>
        <w:tc>
          <w:tcPr>
            <w:tcW w:w="850" w:type="pct"/>
            <w:shd w:val="clear" w:color="auto" w:fill="D0CECE" w:themeFill="background2" w:themeFillShade="E6"/>
          </w:tcPr>
          <w:p w14:paraId="1F68AAF3" w14:textId="77777777" w:rsidR="00F97CDB" w:rsidRPr="007E6812" w:rsidRDefault="00F97CDB" w:rsidP="00F97CDB">
            <w:pPr>
              <w:rPr>
                <w:rFonts w:asciiTheme="minorHAnsi" w:hAnsiTheme="minorHAnsi" w:cstheme="minorHAnsi"/>
              </w:rPr>
            </w:pPr>
          </w:p>
        </w:tc>
        <w:tc>
          <w:tcPr>
            <w:tcW w:w="660" w:type="pct"/>
            <w:shd w:val="clear" w:color="auto" w:fill="D0CECE" w:themeFill="background2" w:themeFillShade="E6"/>
          </w:tcPr>
          <w:p w14:paraId="0D72FF60" w14:textId="77777777" w:rsidR="00F97CDB" w:rsidRPr="007E6812" w:rsidRDefault="00F97CDB" w:rsidP="00F97CDB">
            <w:pPr>
              <w:rPr>
                <w:rFonts w:asciiTheme="minorHAnsi" w:hAnsiTheme="minorHAnsi" w:cstheme="minorHAnsi"/>
              </w:rPr>
            </w:pPr>
          </w:p>
        </w:tc>
      </w:tr>
      <w:tr w:rsidR="00F97CDB" w:rsidRPr="007E6812" w14:paraId="6CC024C9" w14:textId="77777777" w:rsidTr="00592405">
        <w:tc>
          <w:tcPr>
            <w:tcW w:w="1336" w:type="pct"/>
            <w:gridSpan w:val="2"/>
            <w:shd w:val="clear" w:color="auto" w:fill="D0CECE" w:themeFill="background2" w:themeFillShade="E6"/>
          </w:tcPr>
          <w:p w14:paraId="32494645" w14:textId="39C1EC57" w:rsidR="00F97CDB" w:rsidRPr="007E6812" w:rsidRDefault="00F97CDB" w:rsidP="00F97CDB">
            <w:pPr>
              <w:autoSpaceDE w:val="0"/>
              <w:autoSpaceDN w:val="0"/>
              <w:adjustRightInd w:val="0"/>
              <w:rPr>
                <w:rFonts w:asciiTheme="minorHAnsi" w:hAnsiTheme="minorHAnsi" w:cstheme="minorHAnsi"/>
              </w:rPr>
            </w:pPr>
            <w:r w:rsidRPr="007E6812">
              <w:rPr>
                <w:rFonts w:asciiTheme="minorHAnsi" w:hAnsiTheme="minorHAnsi" w:cstheme="minorHAnsi"/>
                <w:b/>
                <w:spacing w:val="-2"/>
                <w:lang w:val="en-CA"/>
              </w:rPr>
              <w:t xml:space="preserve">18-Geom-B2 Satellite Navigation: </w:t>
            </w:r>
            <w:r w:rsidRPr="007E6812">
              <w:rPr>
                <w:rFonts w:asciiTheme="minorHAnsi" w:hAnsiTheme="minorHAnsi" w:cstheme="minorHAnsi"/>
                <w:spacing w:val="-2"/>
                <w:lang w:val="en-CA"/>
              </w:rPr>
              <w:t xml:space="preserve">Performance requirements, mathematical models, observation methods, processing strategies, uncertainties and other characteristics associated with moving marine, land airborne, and space vehicle positioning, </w:t>
            </w:r>
            <w:proofErr w:type="gramStart"/>
            <w:r w:rsidRPr="007E6812">
              <w:rPr>
                <w:rFonts w:asciiTheme="minorHAnsi" w:hAnsiTheme="minorHAnsi" w:cstheme="minorHAnsi"/>
                <w:spacing w:val="-2"/>
                <w:lang w:val="en-CA"/>
              </w:rPr>
              <w:t>orientation</w:t>
            </w:r>
            <w:proofErr w:type="gramEnd"/>
            <w:r w:rsidRPr="007E6812">
              <w:rPr>
                <w:rFonts w:asciiTheme="minorHAnsi" w:hAnsiTheme="minorHAnsi" w:cstheme="minorHAnsi"/>
                <w:spacing w:val="-2"/>
                <w:lang w:val="en-CA"/>
              </w:rPr>
              <w:t xml:space="preserve"> and attitude applications. Description of GPS signal structure and derivation of observables; characteristics of instrumentation; analysis of atmospheric, orbital, random and non-random effects; derivation of mathematical models used for absolute and differential static and kinematic positioning; pre-analysis methods and applications; software considerations; introduction to GPS quality control; static and kinematic survey procedures and operational aspects; integrated GPS-INS systems. Global navigation satellite system.</w:t>
            </w:r>
          </w:p>
        </w:tc>
        <w:tc>
          <w:tcPr>
            <w:tcW w:w="1211" w:type="pct"/>
          </w:tcPr>
          <w:p w14:paraId="401997F0" w14:textId="77777777" w:rsidR="00F97CDB" w:rsidRPr="007E6812" w:rsidRDefault="00F97CDB" w:rsidP="00F97CDB">
            <w:pPr>
              <w:rPr>
                <w:rFonts w:asciiTheme="minorHAnsi" w:hAnsiTheme="minorHAnsi" w:cstheme="minorHAnsi"/>
              </w:rPr>
            </w:pPr>
          </w:p>
        </w:tc>
        <w:tc>
          <w:tcPr>
            <w:tcW w:w="943" w:type="pct"/>
          </w:tcPr>
          <w:p w14:paraId="30E6A7FB" w14:textId="77777777" w:rsidR="00F97CDB" w:rsidRPr="007E6812" w:rsidRDefault="00F97CDB" w:rsidP="00F97CDB">
            <w:pPr>
              <w:rPr>
                <w:rFonts w:asciiTheme="minorHAnsi" w:hAnsiTheme="minorHAnsi" w:cstheme="minorHAnsi"/>
                <w:u w:val="single"/>
              </w:rPr>
            </w:pPr>
          </w:p>
        </w:tc>
        <w:tc>
          <w:tcPr>
            <w:tcW w:w="850" w:type="pct"/>
            <w:shd w:val="clear" w:color="auto" w:fill="D0CECE" w:themeFill="background2" w:themeFillShade="E6"/>
          </w:tcPr>
          <w:p w14:paraId="1BC72133" w14:textId="77777777" w:rsidR="00F97CDB" w:rsidRPr="007E6812" w:rsidRDefault="00F97CDB" w:rsidP="00F97CDB">
            <w:pPr>
              <w:rPr>
                <w:rFonts w:asciiTheme="minorHAnsi" w:hAnsiTheme="minorHAnsi" w:cstheme="minorHAnsi"/>
              </w:rPr>
            </w:pPr>
          </w:p>
        </w:tc>
        <w:tc>
          <w:tcPr>
            <w:tcW w:w="660" w:type="pct"/>
            <w:shd w:val="clear" w:color="auto" w:fill="D0CECE" w:themeFill="background2" w:themeFillShade="E6"/>
          </w:tcPr>
          <w:p w14:paraId="41517346" w14:textId="77777777" w:rsidR="00F97CDB" w:rsidRPr="007E6812" w:rsidRDefault="00F97CDB" w:rsidP="00F97CDB">
            <w:pPr>
              <w:rPr>
                <w:rFonts w:asciiTheme="minorHAnsi" w:hAnsiTheme="minorHAnsi" w:cstheme="minorHAnsi"/>
              </w:rPr>
            </w:pPr>
          </w:p>
        </w:tc>
      </w:tr>
      <w:tr w:rsidR="00F97CDB" w:rsidRPr="007E6812" w14:paraId="73B531CA" w14:textId="77777777" w:rsidTr="00592405">
        <w:tc>
          <w:tcPr>
            <w:tcW w:w="1336" w:type="pct"/>
            <w:gridSpan w:val="2"/>
            <w:shd w:val="clear" w:color="auto" w:fill="D0CECE" w:themeFill="background2" w:themeFillShade="E6"/>
          </w:tcPr>
          <w:p w14:paraId="2250237D" w14:textId="637F0C8B" w:rsidR="00F97CDB" w:rsidRPr="007E6812" w:rsidRDefault="00F97CDB" w:rsidP="00F97CDB">
            <w:pPr>
              <w:autoSpaceDE w:val="0"/>
              <w:autoSpaceDN w:val="0"/>
              <w:adjustRightInd w:val="0"/>
              <w:rPr>
                <w:rFonts w:asciiTheme="minorHAnsi" w:hAnsiTheme="minorHAnsi" w:cstheme="minorHAnsi"/>
              </w:rPr>
            </w:pPr>
            <w:r w:rsidRPr="007E6812">
              <w:rPr>
                <w:rFonts w:asciiTheme="minorHAnsi" w:hAnsiTheme="minorHAnsi" w:cstheme="minorHAnsi"/>
                <w:b/>
                <w:spacing w:val="-2"/>
                <w:lang w:val="en-CA"/>
              </w:rPr>
              <w:t xml:space="preserve">18-Geom-B3 Networks and Precise Engineering Surveys: </w:t>
            </w:r>
            <w:r w:rsidRPr="007E6812">
              <w:rPr>
                <w:rFonts w:asciiTheme="minorHAnsi" w:hAnsiTheme="minorHAnsi" w:cstheme="minorHAnsi"/>
                <w:spacing w:val="-2"/>
                <w:lang w:val="en-CA"/>
              </w:rPr>
              <w:t xml:space="preserve">Network concepts and their implementation. Reference systems and surfaces, datum, and fiducial networks. Special surveying and photogrammetric methods and instrumentation used for precise engineering and mining surveying; applications of lasers; deformation measurements and analysis; pre-analysis including </w:t>
            </w:r>
            <w:r w:rsidRPr="007E6812">
              <w:rPr>
                <w:rFonts w:asciiTheme="minorHAnsi" w:hAnsiTheme="minorHAnsi" w:cstheme="minorHAnsi"/>
                <w:spacing w:val="-2"/>
                <w:lang w:val="en-CA"/>
              </w:rPr>
              <w:lastRenderedPageBreak/>
              <w:t xml:space="preserve">reliability and sensitivity of engineering surveys; testing and laboratory calibration of surveying instruments; mapping of open pits and underground mines; shaft plumbing; use of lasers and </w:t>
            </w:r>
            <w:proofErr w:type="spellStart"/>
            <w:r w:rsidRPr="007E6812">
              <w:rPr>
                <w:rFonts w:asciiTheme="minorHAnsi" w:hAnsiTheme="minorHAnsi" w:cstheme="minorHAnsi"/>
                <w:spacing w:val="-2"/>
                <w:lang w:val="en-CA"/>
              </w:rPr>
              <w:t>gyrotheodelites</w:t>
            </w:r>
            <w:proofErr w:type="spellEnd"/>
            <w:r w:rsidRPr="007E6812">
              <w:rPr>
                <w:rFonts w:asciiTheme="minorHAnsi" w:hAnsiTheme="minorHAnsi" w:cstheme="minorHAnsi"/>
                <w:spacing w:val="-2"/>
                <w:lang w:val="en-CA"/>
              </w:rPr>
              <w:t>; rock deformation measurements; underground construction surveys; tunnelling; subsidence measurements; special instruments and methods for high precision measurements, optical tooling, electronic theodolite and total station systems. Geotechnical measurements of tilt, strain, stress, etc. New network concepts. Wide Area Differential WADGPS and the concept of dynamic networks.</w:t>
            </w:r>
          </w:p>
        </w:tc>
        <w:tc>
          <w:tcPr>
            <w:tcW w:w="1211" w:type="pct"/>
          </w:tcPr>
          <w:p w14:paraId="776E3E9C" w14:textId="77777777" w:rsidR="00F97CDB" w:rsidRPr="007E6812" w:rsidRDefault="00F97CDB" w:rsidP="00F97CDB">
            <w:pPr>
              <w:rPr>
                <w:rFonts w:asciiTheme="minorHAnsi" w:hAnsiTheme="minorHAnsi" w:cstheme="minorHAnsi"/>
              </w:rPr>
            </w:pPr>
          </w:p>
        </w:tc>
        <w:tc>
          <w:tcPr>
            <w:tcW w:w="943" w:type="pct"/>
          </w:tcPr>
          <w:p w14:paraId="5B64DC75" w14:textId="77777777" w:rsidR="00F97CDB" w:rsidRPr="007E6812" w:rsidRDefault="00F97CDB" w:rsidP="00F97CDB">
            <w:pPr>
              <w:rPr>
                <w:rFonts w:asciiTheme="minorHAnsi" w:hAnsiTheme="minorHAnsi" w:cstheme="minorHAnsi"/>
                <w:u w:val="single"/>
              </w:rPr>
            </w:pPr>
          </w:p>
        </w:tc>
        <w:tc>
          <w:tcPr>
            <w:tcW w:w="850" w:type="pct"/>
            <w:shd w:val="clear" w:color="auto" w:fill="D0CECE" w:themeFill="background2" w:themeFillShade="E6"/>
          </w:tcPr>
          <w:p w14:paraId="476A6306" w14:textId="77777777" w:rsidR="00F97CDB" w:rsidRPr="007E6812" w:rsidRDefault="00F97CDB" w:rsidP="00F97CDB">
            <w:pPr>
              <w:rPr>
                <w:rFonts w:asciiTheme="minorHAnsi" w:hAnsiTheme="minorHAnsi" w:cstheme="minorHAnsi"/>
              </w:rPr>
            </w:pPr>
          </w:p>
        </w:tc>
        <w:tc>
          <w:tcPr>
            <w:tcW w:w="660" w:type="pct"/>
            <w:shd w:val="clear" w:color="auto" w:fill="D0CECE" w:themeFill="background2" w:themeFillShade="E6"/>
          </w:tcPr>
          <w:p w14:paraId="5765B3F2" w14:textId="77777777" w:rsidR="00F97CDB" w:rsidRPr="007E6812" w:rsidRDefault="00F97CDB" w:rsidP="00F97CDB">
            <w:pPr>
              <w:rPr>
                <w:rFonts w:asciiTheme="minorHAnsi" w:hAnsiTheme="minorHAnsi" w:cstheme="minorHAnsi"/>
              </w:rPr>
            </w:pPr>
          </w:p>
        </w:tc>
      </w:tr>
      <w:tr w:rsidR="00F97CDB" w:rsidRPr="007E6812" w14:paraId="32C009F8" w14:textId="77777777" w:rsidTr="00592405">
        <w:tc>
          <w:tcPr>
            <w:tcW w:w="1336" w:type="pct"/>
            <w:gridSpan w:val="2"/>
            <w:shd w:val="clear" w:color="auto" w:fill="D0CECE" w:themeFill="background2" w:themeFillShade="E6"/>
          </w:tcPr>
          <w:p w14:paraId="0943FB49" w14:textId="54F174F9" w:rsidR="00F97CDB" w:rsidRPr="007E6812" w:rsidRDefault="00F97CDB" w:rsidP="00F97CDB">
            <w:pPr>
              <w:autoSpaceDE w:val="0"/>
              <w:autoSpaceDN w:val="0"/>
              <w:adjustRightInd w:val="0"/>
              <w:rPr>
                <w:rFonts w:asciiTheme="minorHAnsi" w:hAnsiTheme="minorHAnsi" w:cstheme="minorHAnsi"/>
                <w:color w:val="000000"/>
              </w:rPr>
            </w:pPr>
            <w:r w:rsidRPr="007E6812">
              <w:rPr>
                <w:rFonts w:asciiTheme="minorHAnsi" w:hAnsiTheme="minorHAnsi" w:cstheme="minorHAnsi"/>
                <w:b/>
                <w:spacing w:val="-2"/>
                <w:lang w:val="en-CA"/>
              </w:rPr>
              <w:t xml:space="preserve">18-Geom-B4 Hydrography: </w:t>
            </w:r>
            <w:r w:rsidRPr="007E6812">
              <w:rPr>
                <w:rFonts w:asciiTheme="minorHAnsi" w:hAnsiTheme="minorHAnsi" w:cstheme="minorHAnsi"/>
                <w:spacing w:val="-2"/>
                <w:lang w:val="en-CA"/>
              </w:rPr>
              <w:t xml:space="preserve">Objectives and basic principles of physical oceanography and hydrography surveying; tides, water levels and vertical reference surfaces. Hydrography positioning including mathematical models, optical and radio techniques, radio propagation, satellite, acoustic and self-contained techniques. Depth determination including underwater acoustics, single and multi-beam systems, sea water properties, acoustic and non-acoustic techniques, sea tides, sea surface topography and </w:t>
            </w:r>
            <w:proofErr w:type="gramStart"/>
            <w:r w:rsidRPr="007E6812">
              <w:rPr>
                <w:rFonts w:asciiTheme="minorHAnsi" w:hAnsiTheme="minorHAnsi" w:cstheme="minorHAnsi"/>
                <w:spacing w:val="-2"/>
                <w:lang w:val="en-CA"/>
              </w:rPr>
              <w:t>sea bed</w:t>
            </w:r>
            <w:proofErr w:type="gramEnd"/>
            <w:r w:rsidRPr="007E6812">
              <w:rPr>
                <w:rFonts w:asciiTheme="minorHAnsi" w:hAnsiTheme="minorHAnsi" w:cstheme="minorHAnsi"/>
                <w:spacing w:val="-2"/>
                <w:lang w:val="en-CA"/>
              </w:rPr>
              <w:t xml:space="preserve"> properties. Data visualization and standards for safety of navigation.</w:t>
            </w:r>
          </w:p>
        </w:tc>
        <w:tc>
          <w:tcPr>
            <w:tcW w:w="1211" w:type="pct"/>
          </w:tcPr>
          <w:p w14:paraId="100BDE63" w14:textId="77777777" w:rsidR="00F97CDB" w:rsidRPr="007E6812" w:rsidRDefault="00F97CDB" w:rsidP="00F97CDB">
            <w:pPr>
              <w:rPr>
                <w:rFonts w:asciiTheme="minorHAnsi" w:hAnsiTheme="minorHAnsi" w:cstheme="minorHAnsi"/>
              </w:rPr>
            </w:pPr>
          </w:p>
        </w:tc>
        <w:tc>
          <w:tcPr>
            <w:tcW w:w="943" w:type="pct"/>
          </w:tcPr>
          <w:p w14:paraId="325F3EA7" w14:textId="77777777" w:rsidR="00F97CDB" w:rsidRPr="007E6812" w:rsidRDefault="00F97CDB" w:rsidP="00F97CDB">
            <w:pPr>
              <w:rPr>
                <w:rFonts w:asciiTheme="minorHAnsi" w:hAnsiTheme="minorHAnsi" w:cstheme="minorHAnsi"/>
                <w:u w:val="single"/>
              </w:rPr>
            </w:pPr>
          </w:p>
        </w:tc>
        <w:tc>
          <w:tcPr>
            <w:tcW w:w="850" w:type="pct"/>
            <w:shd w:val="clear" w:color="auto" w:fill="D0CECE" w:themeFill="background2" w:themeFillShade="E6"/>
          </w:tcPr>
          <w:p w14:paraId="0AF35979" w14:textId="77777777" w:rsidR="00F97CDB" w:rsidRPr="007E6812" w:rsidRDefault="00F97CDB" w:rsidP="00F97CDB">
            <w:pPr>
              <w:rPr>
                <w:rFonts w:asciiTheme="minorHAnsi" w:hAnsiTheme="minorHAnsi" w:cstheme="minorHAnsi"/>
              </w:rPr>
            </w:pPr>
          </w:p>
        </w:tc>
        <w:tc>
          <w:tcPr>
            <w:tcW w:w="660" w:type="pct"/>
            <w:shd w:val="clear" w:color="auto" w:fill="D0CECE" w:themeFill="background2" w:themeFillShade="E6"/>
          </w:tcPr>
          <w:p w14:paraId="34BC3167" w14:textId="77777777" w:rsidR="00F97CDB" w:rsidRPr="007E6812" w:rsidRDefault="00F97CDB" w:rsidP="00F97CDB">
            <w:pPr>
              <w:rPr>
                <w:rFonts w:asciiTheme="minorHAnsi" w:hAnsiTheme="minorHAnsi" w:cstheme="minorHAnsi"/>
              </w:rPr>
            </w:pPr>
          </w:p>
        </w:tc>
      </w:tr>
      <w:tr w:rsidR="00F97CDB" w:rsidRPr="007E6812" w14:paraId="01A9BB5D" w14:textId="77777777" w:rsidTr="00592405">
        <w:tc>
          <w:tcPr>
            <w:tcW w:w="1336" w:type="pct"/>
            <w:gridSpan w:val="2"/>
            <w:shd w:val="clear" w:color="auto" w:fill="D0CECE" w:themeFill="background2" w:themeFillShade="E6"/>
          </w:tcPr>
          <w:p w14:paraId="70F05252" w14:textId="77777777" w:rsidR="00F97CDB" w:rsidRPr="007E6812" w:rsidRDefault="00F97CDB" w:rsidP="00F97CDB">
            <w:pPr>
              <w:widowControl w:val="0"/>
              <w:jc w:val="both"/>
              <w:rPr>
                <w:rFonts w:asciiTheme="minorHAnsi" w:hAnsiTheme="minorHAnsi" w:cstheme="minorHAnsi"/>
                <w:spacing w:val="-2"/>
                <w:lang w:val="en-CA"/>
              </w:rPr>
            </w:pPr>
            <w:r w:rsidRPr="007E6812">
              <w:rPr>
                <w:rFonts w:asciiTheme="minorHAnsi" w:hAnsiTheme="minorHAnsi" w:cstheme="minorHAnsi"/>
                <w:b/>
                <w:spacing w:val="-2"/>
                <w:lang w:val="en-CA"/>
              </w:rPr>
              <w:lastRenderedPageBreak/>
              <w:t xml:space="preserve">18-Geom-B5 Survey Law: </w:t>
            </w:r>
            <w:r w:rsidRPr="007E6812">
              <w:rPr>
                <w:rFonts w:asciiTheme="minorHAnsi" w:hAnsiTheme="minorHAnsi" w:cstheme="minorHAnsi"/>
                <w:spacing w:val="-2"/>
                <w:lang w:val="en-CA"/>
              </w:rPr>
              <w:t>The Canadian Legal System: sources of law, statutes, regulations, rules; case law and precedent; common law; civil law in Quebec; administration of law and justice in Canada. Real Property Law: estates and tenures; legal and equitable interests; encumbrances; leases; mortgages; covenants; land use controls and rights in land; easements and rights of way; reservation; prescription; possession; freehold fee simple; adverse possession; limitation of actions; registration of deeds; registration of title; conveyancing. Boundary Law: nature of boundaries; creation of boundaries; principles of evidence; creation of evidence; retracement; artificial boundaries; natural boundaries; riparian rights; littoral boundaries; high and low water mark; erosion and accretion; dedication and acceptance; navigable waters; descriptions of land; offshore boundaries; leases at sea.</w:t>
            </w:r>
          </w:p>
          <w:p w14:paraId="0C4B48DC" w14:textId="4E215CC2" w:rsidR="00F97CDB" w:rsidRPr="007E6812" w:rsidRDefault="00F97CDB" w:rsidP="00F97CDB">
            <w:pPr>
              <w:autoSpaceDE w:val="0"/>
              <w:autoSpaceDN w:val="0"/>
              <w:adjustRightInd w:val="0"/>
              <w:rPr>
                <w:rFonts w:asciiTheme="minorHAnsi" w:hAnsiTheme="minorHAnsi" w:cstheme="minorHAnsi"/>
                <w:color w:val="000000"/>
              </w:rPr>
            </w:pPr>
          </w:p>
        </w:tc>
        <w:tc>
          <w:tcPr>
            <w:tcW w:w="1211" w:type="pct"/>
          </w:tcPr>
          <w:p w14:paraId="3F36EAA0" w14:textId="77777777" w:rsidR="00F97CDB" w:rsidRPr="007E6812" w:rsidRDefault="00F97CDB" w:rsidP="00F97CDB">
            <w:pPr>
              <w:rPr>
                <w:rFonts w:asciiTheme="minorHAnsi" w:hAnsiTheme="minorHAnsi" w:cstheme="minorHAnsi"/>
              </w:rPr>
            </w:pPr>
          </w:p>
        </w:tc>
        <w:tc>
          <w:tcPr>
            <w:tcW w:w="943" w:type="pct"/>
          </w:tcPr>
          <w:p w14:paraId="38D3D9A3" w14:textId="77777777" w:rsidR="00F97CDB" w:rsidRPr="007E6812" w:rsidRDefault="00F97CDB" w:rsidP="00F97CDB">
            <w:pPr>
              <w:rPr>
                <w:rFonts w:asciiTheme="minorHAnsi" w:hAnsiTheme="minorHAnsi" w:cstheme="minorHAnsi"/>
                <w:u w:val="single"/>
              </w:rPr>
            </w:pPr>
          </w:p>
        </w:tc>
        <w:tc>
          <w:tcPr>
            <w:tcW w:w="850" w:type="pct"/>
            <w:shd w:val="clear" w:color="auto" w:fill="D0CECE" w:themeFill="background2" w:themeFillShade="E6"/>
          </w:tcPr>
          <w:p w14:paraId="32511011" w14:textId="77777777" w:rsidR="00F97CDB" w:rsidRPr="007E6812" w:rsidRDefault="00F97CDB" w:rsidP="00F97CDB">
            <w:pPr>
              <w:rPr>
                <w:rFonts w:asciiTheme="minorHAnsi" w:hAnsiTheme="minorHAnsi" w:cstheme="minorHAnsi"/>
              </w:rPr>
            </w:pPr>
          </w:p>
        </w:tc>
        <w:tc>
          <w:tcPr>
            <w:tcW w:w="660" w:type="pct"/>
            <w:shd w:val="clear" w:color="auto" w:fill="D0CECE" w:themeFill="background2" w:themeFillShade="E6"/>
          </w:tcPr>
          <w:p w14:paraId="6AE22B73" w14:textId="77777777" w:rsidR="00F97CDB" w:rsidRPr="007E6812" w:rsidRDefault="00F97CDB" w:rsidP="00F97CDB">
            <w:pPr>
              <w:rPr>
                <w:rFonts w:asciiTheme="minorHAnsi" w:hAnsiTheme="minorHAnsi" w:cstheme="minorHAnsi"/>
              </w:rPr>
            </w:pPr>
          </w:p>
        </w:tc>
      </w:tr>
      <w:tr w:rsidR="00F97CDB" w:rsidRPr="007E6812" w14:paraId="7C89CB81" w14:textId="77777777" w:rsidTr="00592405">
        <w:tc>
          <w:tcPr>
            <w:tcW w:w="1336" w:type="pct"/>
            <w:gridSpan w:val="2"/>
            <w:shd w:val="clear" w:color="auto" w:fill="D0CECE" w:themeFill="background2" w:themeFillShade="E6"/>
          </w:tcPr>
          <w:p w14:paraId="67859781" w14:textId="5ECDECB3" w:rsidR="00F97CDB" w:rsidRPr="007E6812" w:rsidRDefault="00F97CDB" w:rsidP="00F97CDB">
            <w:pPr>
              <w:widowControl w:val="0"/>
              <w:jc w:val="both"/>
              <w:rPr>
                <w:rFonts w:asciiTheme="minorHAnsi" w:hAnsiTheme="minorHAnsi" w:cstheme="minorHAnsi"/>
                <w:color w:val="000000"/>
              </w:rPr>
            </w:pPr>
            <w:r w:rsidRPr="007E6812">
              <w:rPr>
                <w:rFonts w:asciiTheme="minorHAnsi" w:hAnsiTheme="minorHAnsi" w:cstheme="minorHAnsi"/>
                <w:b/>
                <w:spacing w:val="-2"/>
                <w:lang w:val="en-CA"/>
              </w:rPr>
              <w:t xml:space="preserve">18-Geom-B6 Land Use Planning and Environmental Management: </w:t>
            </w:r>
            <w:r w:rsidRPr="007E6812">
              <w:rPr>
                <w:rFonts w:asciiTheme="minorHAnsi" w:hAnsiTheme="minorHAnsi" w:cstheme="minorHAnsi"/>
                <w:spacing w:val="-2"/>
                <w:lang w:val="en-CA"/>
              </w:rPr>
              <w:t xml:space="preserve">The evolution of urban planning in Canada; its present institutional, </w:t>
            </w:r>
            <w:proofErr w:type="gramStart"/>
            <w:r w:rsidRPr="007E6812">
              <w:rPr>
                <w:rFonts w:asciiTheme="minorHAnsi" w:hAnsiTheme="minorHAnsi" w:cstheme="minorHAnsi"/>
                <w:spacing w:val="-2"/>
                <w:lang w:val="en-CA"/>
              </w:rPr>
              <w:t>administrative</w:t>
            </w:r>
            <w:proofErr w:type="gramEnd"/>
            <w:r w:rsidRPr="007E6812">
              <w:rPr>
                <w:rFonts w:asciiTheme="minorHAnsi" w:hAnsiTheme="minorHAnsi" w:cstheme="minorHAnsi"/>
                <w:spacing w:val="-2"/>
                <w:lang w:val="en-CA"/>
              </w:rPr>
              <w:t xml:space="preserve"> and legal arrangements and its application. Site analysis prior to planning and design; criteria that are applicable to the </w:t>
            </w:r>
            <w:r w:rsidRPr="007E6812">
              <w:rPr>
                <w:rFonts w:asciiTheme="minorHAnsi" w:hAnsiTheme="minorHAnsi" w:cstheme="minorHAnsi"/>
                <w:spacing w:val="-2"/>
                <w:lang w:val="en-CA"/>
              </w:rPr>
              <w:lastRenderedPageBreak/>
              <w:t xml:space="preserve">design of residential site and subdivision plans. Resource management including environmental and ecological concerns that relate to resource development especially in remote areas. Contributions of geomatics technologies such as Geographic Information Systems (GIS), remote sensing, and ocean mapping to environmental engineering. Earth systems modelling, climate change, sustainable </w:t>
            </w:r>
            <w:proofErr w:type="gramStart"/>
            <w:r w:rsidRPr="007E6812">
              <w:rPr>
                <w:rFonts w:asciiTheme="minorHAnsi" w:hAnsiTheme="minorHAnsi" w:cstheme="minorHAnsi"/>
                <w:spacing w:val="-2"/>
                <w:lang w:val="en-CA"/>
              </w:rPr>
              <w:t>development</w:t>
            </w:r>
            <w:proofErr w:type="gramEnd"/>
            <w:r w:rsidRPr="007E6812">
              <w:rPr>
                <w:rFonts w:asciiTheme="minorHAnsi" w:hAnsiTheme="minorHAnsi" w:cstheme="minorHAnsi"/>
                <w:spacing w:val="-2"/>
                <w:lang w:val="en-CA"/>
              </w:rPr>
              <w:t xml:space="preserve"> and the general impacts of anthropogenic activity. Water quantity and quality issues; inland, costal, and ocean environments; and atmospheric and land-based processes are presented with applications of how geomatics technology supports monitoring and modelling efforts.</w:t>
            </w:r>
          </w:p>
        </w:tc>
        <w:tc>
          <w:tcPr>
            <w:tcW w:w="1211" w:type="pct"/>
          </w:tcPr>
          <w:p w14:paraId="0B121CF7" w14:textId="77777777" w:rsidR="00F97CDB" w:rsidRPr="007E6812" w:rsidRDefault="00F97CDB" w:rsidP="00F97CDB">
            <w:pPr>
              <w:rPr>
                <w:rFonts w:asciiTheme="minorHAnsi" w:hAnsiTheme="minorHAnsi" w:cstheme="minorHAnsi"/>
              </w:rPr>
            </w:pPr>
          </w:p>
        </w:tc>
        <w:tc>
          <w:tcPr>
            <w:tcW w:w="943" w:type="pct"/>
          </w:tcPr>
          <w:p w14:paraId="50EDDA4A" w14:textId="77777777" w:rsidR="00F97CDB" w:rsidRPr="007E6812" w:rsidRDefault="00F97CDB" w:rsidP="00F97CDB">
            <w:pPr>
              <w:rPr>
                <w:rFonts w:asciiTheme="minorHAnsi" w:hAnsiTheme="minorHAnsi" w:cstheme="minorHAnsi"/>
                <w:u w:val="single"/>
              </w:rPr>
            </w:pPr>
          </w:p>
        </w:tc>
        <w:tc>
          <w:tcPr>
            <w:tcW w:w="850" w:type="pct"/>
            <w:shd w:val="clear" w:color="auto" w:fill="D0CECE" w:themeFill="background2" w:themeFillShade="E6"/>
          </w:tcPr>
          <w:p w14:paraId="4FDC2951" w14:textId="77777777" w:rsidR="00F97CDB" w:rsidRPr="007E6812" w:rsidRDefault="00F97CDB" w:rsidP="00F97CDB">
            <w:pPr>
              <w:rPr>
                <w:rFonts w:asciiTheme="minorHAnsi" w:hAnsiTheme="minorHAnsi" w:cstheme="minorHAnsi"/>
              </w:rPr>
            </w:pPr>
          </w:p>
        </w:tc>
        <w:tc>
          <w:tcPr>
            <w:tcW w:w="660" w:type="pct"/>
            <w:shd w:val="clear" w:color="auto" w:fill="D0CECE" w:themeFill="background2" w:themeFillShade="E6"/>
          </w:tcPr>
          <w:p w14:paraId="4C29D97F" w14:textId="77777777" w:rsidR="00F97CDB" w:rsidRPr="007E6812" w:rsidRDefault="00F97CDB" w:rsidP="00F97CDB">
            <w:pPr>
              <w:rPr>
                <w:rFonts w:asciiTheme="minorHAnsi" w:hAnsiTheme="minorHAnsi" w:cstheme="minorHAnsi"/>
              </w:rPr>
            </w:pPr>
          </w:p>
        </w:tc>
      </w:tr>
    </w:tbl>
    <w:p w14:paraId="4D51030E" w14:textId="77777777" w:rsidR="007C64BA" w:rsidRPr="00F97CDB" w:rsidRDefault="007C64BA">
      <w:pPr>
        <w:rPr>
          <w:rFonts w:ascii="Arial" w:hAnsi="Arial" w:cs="Arial"/>
          <w:sz w:val="20"/>
          <w:szCs w:val="20"/>
        </w:rPr>
      </w:pPr>
    </w:p>
    <w:sectPr w:rsidR="007C64BA" w:rsidRPr="00F97CDB"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EE91" w14:textId="77777777" w:rsidR="003164FD" w:rsidRDefault="003164FD" w:rsidP="00F309C8">
      <w:r>
        <w:separator/>
      </w:r>
    </w:p>
  </w:endnote>
  <w:endnote w:type="continuationSeparator" w:id="0">
    <w:p w14:paraId="1F529F02" w14:textId="77777777" w:rsidR="003164FD" w:rsidRDefault="003164FD"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AA37" w14:textId="77777777" w:rsidR="003164FD" w:rsidRDefault="003164FD" w:rsidP="00F309C8">
      <w:r>
        <w:separator/>
      </w:r>
    </w:p>
  </w:footnote>
  <w:footnote w:type="continuationSeparator" w:id="0">
    <w:p w14:paraId="2E52199F" w14:textId="77777777" w:rsidR="003164FD" w:rsidRDefault="003164FD"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2C0A" w14:textId="77777777" w:rsidR="00524BF5" w:rsidRDefault="00524BF5">
    <w:pPr>
      <w:pStyle w:val="Header"/>
      <w:jc w:val="center"/>
    </w:pPr>
    <w:r>
      <w:t xml:space="preserve">Page </w:t>
    </w:r>
    <w:r w:rsidR="00B910BA">
      <w:fldChar w:fldCharType="begin"/>
    </w:r>
    <w:r>
      <w:instrText xml:space="preserve"> PAGE   \* MERGEFORMAT </w:instrText>
    </w:r>
    <w:r w:rsidR="00B910BA">
      <w:fldChar w:fldCharType="separate"/>
    </w:r>
    <w:r w:rsidR="00965CD6">
      <w:rPr>
        <w:noProof/>
      </w:rPr>
      <w:t>1</w:t>
    </w:r>
    <w:r w:rsidR="00B910BA">
      <w:fldChar w:fldCharType="end"/>
    </w:r>
    <w:r>
      <w:t xml:space="preserve"> of </w:t>
    </w:r>
    <w:r w:rsidR="00B910BA">
      <w:rPr>
        <w:rStyle w:val="PageNumber"/>
      </w:rPr>
      <w:fldChar w:fldCharType="begin"/>
    </w:r>
    <w:r>
      <w:rPr>
        <w:rStyle w:val="PageNumber"/>
      </w:rPr>
      <w:instrText xml:space="preserve"> NUMPAGES </w:instrText>
    </w:r>
    <w:r w:rsidR="00B910BA">
      <w:rPr>
        <w:rStyle w:val="PageNumber"/>
      </w:rPr>
      <w:fldChar w:fldCharType="separate"/>
    </w:r>
    <w:r w:rsidR="00965CD6">
      <w:rPr>
        <w:rStyle w:val="PageNumber"/>
        <w:noProof/>
      </w:rPr>
      <w:t>14</w:t>
    </w:r>
    <w:r w:rsidR="00B910BA">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B5DAA"/>
    <w:multiLevelType w:val="hybridMultilevel"/>
    <w:tmpl w:val="75829D08"/>
    <w:lvl w:ilvl="0" w:tplc="63AC13C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9719461">
    <w:abstractNumId w:val="0"/>
  </w:num>
  <w:num w:numId="2" w16cid:durableId="726419555">
    <w:abstractNumId w:val="8"/>
  </w:num>
  <w:num w:numId="3" w16cid:durableId="595938135">
    <w:abstractNumId w:val="2"/>
  </w:num>
  <w:num w:numId="4" w16cid:durableId="285891036">
    <w:abstractNumId w:val="7"/>
  </w:num>
  <w:num w:numId="5" w16cid:durableId="1293705822">
    <w:abstractNumId w:val="5"/>
  </w:num>
  <w:num w:numId="6" w16cid:durableId="1998217400">
    <w:abstractNumId w:val="4"/>
  </w:num>
  <w:num w:numId="7" w16cid:durableId="183441031">
    <w:abstractNumId w:val="3"/>
  </w:num>
  <w:num w:numId="8" w16cid:durableId="20783049">
    <w:abstractNumId w:val="9"/>
  </w:num>
  <w:num w:numId="9" w16cid:durableId="283578262">
    <w:abstractNumId w:val="10"/>
  </w:num>
  <w:num w:numId="10" w16cid:durableId="1054042241">
    <w:abstractNumId w:val="10"/>
  </w:num>
  <w:num w:numId="11" w16cid:durableId="234049719">
    <w:abstractNumId w:val="6"/>
  </w:num>
  <w:num w:numId="12" w16cid:durableId="452677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40BD0"/>
    <w:rsid w:val="000458E7"/>
    <w:rsid w:val="00050433"/>
    <w:rsid w:val="00070808"/>
    <w:rsid w:val="00085A90"/>
    <w:rsid w:val="00086858"/>
    <w:rsid w:val="00086BAC"/>
    <w:rsid w:val="000A711A"/>
    <w:rsid w:val="000E235D"/>
    <w:rsid w:val="000F1D2A"/>
    <w:rsid w:val="001171C4"/>
    <w:rsid w:val="00136C50"/>
    <w:rsid w:val="00153146"/>
    <w:rsid w:val="001739BD"/>
    <w:rsid w:val="00175461"/>
    <w:rsid w:val="00184D0B"/>
    <w:rsid w:val="001C0383"/>
    <w:rsid w:val="001C6C32"/>
    <w:rsid w:val="001F25D3"/>
    <w:rsid w:val="00231F86"/>
    <w:rsid w:val="00233BEC"/>
    <w:rsid w:val="00234957"/>
    <w:rsid w:val="002455E8"/>
    <w:rsid w:val="0025709E"/>
    <w:rsid w:val="0025790F"/>
    <w:rsid w:val="00282488"/>
    <w:rsid w:val="002B0C77"/>
    <w:rsid w:val="002B51BF"/>
    <w:rsid w:val="002C325E"/>
    <w:rsid w:val="002F4606"/>
    <w:rsid w:val="003164FD"/>
    <w:rsid w:val="003212AD"/>
    <w:rsid w:val="003333E2"/>
    <w:rsid w:val="00333F0F"/>
    <w:rsid w:val="00335B44"/>
    <w:rsid w:val="00350675"/>
    <w:rsid w:val="00357683"/>
    <w:rsid w:val="00370F33"/>
    <w:rsid w:val="003C15FA"/>
    <w:rsid w:val="003D6812"/>
    <w:rsid w:val="003F2A4D"/>
    <w:rsid w:val="00415CD8"/>
    <w:rsid w:val="004169D9"/>
    <w:rsid w:val="004309C2"/>
    <w:rsid w:val="00432706"/>
    <w:rsid w:val="004358B6"/>
    <w:rsid w:val="00442908"/>
    <w:rsid w:val="00466387"/>
    <w:rsid w:val="004B6EFF"/>
    <w:rsid w:val="004D49F6"/>
    <w:rsid w:val="004E0AC5"/>
    <w:rsid w:val="00513C88"/>
    <w:rsid w:val="0052049A"/>
    <w:rsid w:val="00524BF5"/>
    <w:rsid w:val="00571FCD"/>
    <w:rsid w:val="005868E7"/>
    <w:rsid w:val="00592405"/>
    <w:rsid w:val="005952A5"/>
    <w:rsid w:val="005A12A5"/>
    <w:rsid w:val="005A29E6"/>
    <w:rsid w:val="005A4799"/>
    <w:rsid w:val="005F51BD"/>
    <w:rsid w:val="00604112"/>
    <w:rsid w:val="006067C3"/>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50A9"/>
    <w:rsid w:val="0072649D"/>
    <w:rsid w:val="0072681C"/>
    <w:rsid w:val="0076153D"/>
    <w:rsid w:val="007649D8"/>
    <w:rsid w:val="00794FC5"/>
    <w:rsid w:val="007A1657"/>
    <w:rsid w:val="007A432C"/>
    <w:rsid w:val="007B7173"/>
    <w:rsid w:val="007C64BA"/>
    <w:rsid w:val="007C6FE6"/>
    <w:rsid w:val="007D6C2D"/>
    <w:rsid w:val="007D7BAE"/>
    <w:rsid w:val="007E3AFB"/>
    <w:rsid w:val="007E6812"/>
    <w:rsid w:val="007F606A"/>
    <w:rsid w:val="007F6B72"/>
    <w:rsid w:val="00804DFC"/>
    <w:rsid w:val="00811825"/>
    <w:rsid w:val="008155A5"/>
    <w:rsid w:val="00824519"/>
    <w:rsid w:val="00840DA0"/>
    <w:rsid w:val="00841872"/>
    <w:rsid w:val="0085006A"/>
    <w:rsid w:val="00851CDE"/>
    <w:rsid w:val="008545AF"/>
    <w:rsid w:val="00865530"/>
    <w:rsid w:val="0087327F"/>
    <w:rsid w:val="00881474"/>
    <w:rsid w:val="00883038"/>
    <w:rsid w:val="008872D1"/>
    <w:rsid w:val="00894BB1"/>
    <w:rsid w:val="008D5AA1"/>
    <w:rsid w:val="008E71B0"/>
    <w:rsid w:val="00917A0B"/>
    <w:rsid w:val="00920E64"/>
    <w:rsid w:val="009215CA"/>
    <w:rsid w:val="00955959"/>
    <w:rsid w:val="009628BF"/>
    <w:rsid w:val="00963021"/>
    <w:rsid w:val="00965CD6"/>
    <w:rsid w:val="009708AC"/>
    <w:rsid w:val="009744DC"/>
    <w:rsid w:val="0097661F"/>
    <w:rsid w:val="0099192C"/>
    <w:rsid w:val="009957AD"/>
    <w:rsid w:val="009B2E42"/>
    <w:rsid w:val="009B4834"/>
    <w:rsid w:val="009B7AD1"/>
    <w:rsid w:val="009D4947"/>
    <w:rsid w:val="009E3C64"/>
    <w:rsid w:val="009E3DF5"/>
    <w:rsid w:val="009E7F11"/>
    <w:rsid w:val="009E7F5E"/>
    <w:rsid w:val="009E7FC0"/>
    <w:rsid w:val="009F2FBC"/>
    <w:rsid w:val="009F7953"/>
    <w:rsid w:val="00A11C29"/>
    <w:rsid w:val="00A21FBA"/>
    <w:rsid w:val="00A369EE"/>
    <w:rsid w:val="00A432F1"/>
    <w:rsid w:val="00A53D6A"/>
    <w:rsid w:val="00A720E1"/>
    <w:rsid w:val="00A9168B"/>
    <w:rsid w:val="00AA70E3"/>
    <w:rsid w:val="00AB56EC"/>
    <w:rsid w:val="00AB58EB"/>
    <w:rsid w:val="00AE3ED3"/>
    <w:rsid w:val="00B06F7E"/>
    <w:rsid w:val="00B1017B"/>
    <w:rsid w:val="00B4261A"/>
    <w:rsid w:val="00B470C9"/>
    <w:rsid w:val="00B5394C"/>
    <w:rsid w:val="00B545D5"/>
    <w:rsid w:val="00B910BA"/>
    <w:rsid w:val="00BA7023"/>
    <w:rsid w:val="00BD3810"/>
    <w:rsid w:val="00C0025C"/>
    <w:rsid w:val="00C5266E"/>
    <w:rsid w:val="00C56C96"/>
    <w:rsid w:val="00C659EA"/>
    <w:rsid w:val="00C67B48"/>
    <w:rsid w:val="00C7119E"/>
    <w:rsid w:val="00C72126"/>
    <w:rsid w:val="00CC471B"/>
    <w:rsid w:val="00CD37EA"/>
    <w:rsid w:val="00CD6C5B"/>
    <w:rsid w:val="00CD7E76"/>
    <w:rsid w:val="00CF3AF6"/>
    <w:rsid w:val="00CF7812"/>
    <w:rsid w:val="00D13CC0"/>
    <w:rsid w:val="00D1726B"/>
    <w:rsid w:val="00D179BE"/>
    <w:rsid w:val="00D22152"/>
    <w:rsid w:val="00D26C56"/>
    <w:rsid w:val="00D426C0"/>
    <w:rsid w:val="00D441C7"/>
    <w:rsid w:val="00D44B25"/>
    <w:rsid w:val="00D65A8D"/>
    <w:rsid w:val="00DB1F28"/>
    <w:rsid w:val="00DE5357"/>
    <w:rsid w:val="00DF03F7"/>
    <w:rsid w:val="00E116B6"/>
    <w:rsid w:val="00E122FF"/>
    <w:rsid w:val="00E25370"/>
    <w:rsid w:val="00E352DD"/>
    <w:rsid w:val="00E73B7A"/>
    <w:rsid w:val="00E96515"/>
    <w:rsid w:val="00EB1684"/>
    <w:rsid w:val="00ED0990"/>
    <w:rsid w:val="00ED3AA2"/>
    <w:rsid w:val="00F00073"/>
    <w:rsid w:val="00F075C4"/>
    <w:rsid w:val="00F309C8"/>
    <w:rsid w:val="00F42A29"/>
    <w:rsid w:val="00F45286"/>
    <w:rsid w:val="00F64262"/>
    <w:rsid w:val="00F74290"/>
    <w:rsid w:val="00F97CDB"/>
    <w:rsid w:val="00FA381B"/>
    <w:rsid w:val="00FA5F37"/>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DE206"/>
  <w15:docId w15:val="{95F1B640-E4C0-4766-A8B1-F7E7E55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F97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5B37F-9505-48D0-AF50-E3485C34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3558</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19</cp:revision>
  <cp:lastPrinted>2017-12-11T18:21:00Z</cp:lastPrinted>
  <dcterms:created xsi:type="dcterms:W3CDTF">2017-12-18T16:59:00Z</dcterms:created>
  <dcterms:modified xsi:type="dcterms:W3CDTF">2022-09-02T15:45:00Z</dcterms:modified>
</cp:coreProperties>
</file>