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593A" w14:textId="77777777" w:rsidR="000376CB" w:rsidRPr="00D61325" w:rsidRDefault="000376CB" w:rsidP="000376CB">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483CF941" w14:textId="12E047BD" w:rsidR="000376CB" w:rsidRPr="000376CB" w:rsidRDefault="000376CB" w:rsidP="000376CB">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663310CC" w14:textId="77777777" w:rsidR="000376CB" w:rsidRPr="00D61325" w:rsidRDefault="000376CB" w:rsidP="000376CB">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50184850" w14:textId="77777777" w:rsidR="000376CB" w:rsidRPr="00D61325" w:rsidRDefault="000376CB" w:rsidP="000376CB">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4E9AF59C" w14:textId="77777777" w:rsidR="000376CB" w:rsidRPr="00D61325" w:rsidRDefault="000376CB" w:rsidP="000376CB">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29CD45A1" w14:textId="77777777" w:rsidR="000376CB" w:rsidRPr="00D61325" w:rsidRDefault="000376CB" w:rsidP="000376CB">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42F4F0CE" w14:textId="77777777" w:rsidR="000376CB" w:rsidRPr="00D61325" w:rsidRDefault="000376CB" w:rsidP="000376CB">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49C6D4F8" w14:textId="77777777" w:rsidR="000376CB" w:rsidRPr="00D61325" w:rsidRDefault="000376CB" w:rsidP="000376CB">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6BE50888" w14:textId="77777777" w:rsidR="000376CB" w:rsidRPr="00D61325" w:rsidRDefault="000376CB" w:rsidP="000376CB">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4C852C76" w14:textId="77777777" w:rsidR="000376CB" w:rsidRPr="00D61325" w:rsidRDefault="000376CB" w:rsidP="000376CB">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2C0789CE" w14:textId="77777777" w:rsidR="000376CB" w:rsidRPr="00D61325" w:rsidRDefault="000376CB" w:rsidP="000376CB">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0376CB" w:rsidRPr="00D61325" w14:paraId="337EE962" w14:textId="77777777" w:rsidTr="00184548">
        <w:tc>
          <w:tcPr>
            <w:tcW w:w="1738" w:type="pct"/>
            <w:shd w:val="clear" w:color="auto" w:fill="D0CECE" w:themeFill="background2" w:themeFillShade="E6"/>
          </w:tcPr>
          <w:p w14:paraId="383E5CA2" w14:textId="77777777" w:rsidR="000376CB" w:rsidRPr="00330E05" w:rsidRDefault="000376C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4B74808D" w14:textId="77777777" w:rsidR="000376CB" w:rsidRPr="00330E05" w:rsidRDefault="000376C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F7488EC" w14:textId="77777777" w:rsidR="000376CB" w:rsidRPr="00330E05" w:rsidRDefault="000376C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44B5AE8F" w14:textId="77777777" w:rsidR="000376CB" w:rsidRPr="00330E05" w:rsidRDefault="000376C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F68236" w14:textId="77777777" w:rsidR="000376CB" w:rsidRPr="00330E05" w:rsidRDefault="000376C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73EE186C" w14:textId="77777777" w:rsidR="000376CB" w:rsidRPr="00330E05" w:rsidRDefault="000376C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2BDA07" w14:textId="77777777" w:rsidR="000376CB" w:rsidRPr="00330E05" w:rsidRDefault="000376C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7D57FC81" w14:textId="77777777" w:rsidR="000376CB" w:rsidRPr="00330E05" w:rsidRDefault="000376C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0376CB" w:rsidRPr="00F3452A" w14:paraId="3CB35A15" w14:textId="77777777" w:rsidTr="00184548">
        <w:tc>
          <w:tcPr>
            <w:tcW w:w="1738" w:type="pct"/>
            <w:shd w:val="clear" w:color="auto" w:fill="D0CECE" w:themeFill="background2" w:themeFillShade="E6"/>
          </w:tcPr>
          <w:p w14:paraId="26CC2CA5" w14:textId="77777777" w:rsidR="000376CB" w:rsidRPr="00F3452A" w:rsidRDefault="000376CB"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01D979D5" w14:textId="77777777" w:rsidR="000376CB" w:rsidRPr="00F3452A" w:rsidRDefault="000376CB"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0F238339" w14:textId="77777777" w:rsidR="000376CB" w:rsidRPr="00F3452A" w:rsidRDefault="000376CB"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606DE6F1" w14:textId="77777777" w:rsidR="000376CB" w:rsidRPr="00F3452A" w:rsidRDefault="000376CB"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419619" w14:textId="77777777" w:rsidR="000376CB" w:rsidRPr="00F3452A" w:rsidRDefault="000376CB"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282229" w14:textId="77777777" w:rsidR="000376CB" w:rsidRPr="00F3452A" w:rsidRDefault="000376CB"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0376CB" w:rsidRPr="00F3452A" w14:paraId="0CE8A91C" w14:textId="77777777" w:rsidTr="00184548">
        <w:tc>
          <w:tcPr>
            <w:tcW w:w="1738" w:type="pct"/>
            <w:shd w:val="clear" w:color="auto" w:fill="D0CECE" w:themeFill="background2" w:themeFillShade="E6"/>
          </w:tcPr>
          <w:p w14:paraId="4793B3A4" w14:textId="77777777" w:rsidR="000376CB" w:rsidRPr="00F3452A" w:rsidRDefault="000376CB"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085F7685" w14:textId="77777777" w:rsidR="000376CB" w:rsidRPr="00F3452A" w:rsidRDefault="000376CB"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51527AEC" w14:textId="77777777" w:rsidR="000376CB" w:rsidRPr="00F3452A" w:rsidRDefault="000376CB"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644288D2" w14:textId="77777777" w:rsidR="000376CB" w:rsidRPr="00F3452A" w:rsidRDefault="000376CB"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6787DF5E" w14:textId="77777777" w:rsidR="000376CB" w:rsidRPr="00F3452A" w:rsidRDefault="000376CB"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6290F562" w14:textId="77777777" w:rsidR="000376CB" w:rsidRPr="00F3452A" w:rsidRDefault="000376CB"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6E22A171" w14:textId="77777777" w:rsidR="000376CB" w:rsidRPr="00F3452A" w:rsidRDefault="000376CB"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41985B05" w14:textId="77777777" w:rsidR="000376CB" w:rsidRPr="00F3452A" w:rsidRDefault="000376CB" w:rsidP="00184548">
            <w:pPr>
              <w:pStyle w:val="Heading1"/>
              <w:rPr>
                <w:rFonts w:asciiTheme="minorHAnsi" w:hAnsiTheme="minorHAnsi" w:cstheme="minorHAnsi"/>
                <w:sz w:val="18"/>
                <w:szCs w:val="18"/>
              </w:rPr>
            </w:pPr>
          </w:p>
        </w:tc>
      </w:tr>
    </w:tbl>
    <w:p w14:paraId="54AC45ED" w14:textId="77777777" w:rsidR="000376CB" w:rsidRPr="00D61325" w:rsidRDefault="000376CB" w:rsidP="000376CB">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70037C1F" w14:textId="77777777" w:rsidR="000376CB" w:rsidRPr="00D61325" w:rsidRDefault="000376CB" w:rsidP="000376CB">
      <w:pPr>
        <w:shd w:val="clear" w:color="auto" w:fill="FFFFFF"/>
        <w:rPr>
          <w:rFonts w:asciiTheme="minorHAnsi" w:hAnsiTheme="minorHAnsi" w:cstheme="minorHAnsi"/>
          <w:b/>
          <w:lang w:val="en-CA"/>
        </w:rPr>
      </w:pPr>
    </w:p>
    <w:p w14:paraId="50BDA819" w14:textId="77777777" w:rsidR="000376CB" w:rsidRPr="00D61325" w:rsidRDefault="000376CB" w:rsidP="000376CB">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16E6A439" w14:textId="77777777" w:rsidR="000376CB" w:rsidRPr="00D61325" w:rsidRDefault="000376CB" w:rsidP="000376CB">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2936C9B8" w14:textId="77777777" w:rsidR="000376CB" w:rsidRPr="00D61325" w:rsidRDefault="000376CB" w:rsidP="000376CB">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35E5555C" w14:textId="77777777" w:rsidR="000376CB" w:rsidRPr="00D61325" w:rsidRDefault="000376CB" w:rsidP="000376CB">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39A875D4" w14:textId="77777777" w:rsidR="00936258" w:rsidRPr="00423B51" w:rsidRDefault="00936258" w:rsidP="00936258">
      <w:pPr>
        <w:shd w:val="clear" w:color="auto" w:fill="FFFFFF"/>
        <w:ind w:left="360"/>
        <w:rPr>
          <w:rFonts w:ascii="Arial" w:hAnsi="Arial" w:cs="Arial"/>
          <w:b/>
          <w:sz w:val="16"/>
          <w:szCs w:val="16"/>
          <w:lang w:val="en-CA"/>
        </w:rPr>
      </w:pPr>
    </w:p>
    <w:p w14:paraId="0EBD1152" w14:textId="77777777" w:rsidR="00936258" w:rsidRPr="000376CB" w:rsidRDefault="00936258" w:rsidP="00936258">
      <w:pPr>
        <w:jc w:val="both"/>
        <w:rPr>
          <w:rFonts w:asciiTheme="minorHAnsi" w:hAnsiTheme="minorHAnsi" w:cstheme="minorHAnsi"/>
          <w:b/>
          <w:i/>
          <w:iCs/>
        </w:rPr>
      </w:pPr>
      <w:r w:rsidRPr="000376CB">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0376CB">
        <w:rPr>
          <w:rFonts w:asciiTheme="minorHAnsi" w:hAnsiTheme="minorHAnsi" w:cstheme="minorHAnsi"/>
          <w:b/>
          <w:i/>
          <w:iCs/>
          <w:color w:val="1F497D"/>
        </w:rPr>
        <w:t xml:space="preserve"> </w:t>
      </w:r>
      <w:r w:rsidRPr="000376CB">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5F27BBF5" w14:textId="77777777" w:rsidR="009C6587" w:rsidRPr="000376CB" w:rsidRDefault="009C6587" w:rsidP="009C6587">
      <w:pPr>
        <w:rPr>
          <w:rFonts w:asciiTheme="minorHAnsi" w:hAnsiTheme="minorHAnsi" w:cstheme="minorHAnsi"/>
          <w:b/>
          <w:bCs/>
          <w:u w:val="single"/>
        </w:rPr>
      </w:pPr>
    </w:p>
    <w:p w14:paraId="126297C0" w14:textId="77777777" w:rsidR="009C6587" w:rsidRPr="000376CB" w:rsidRDefault="009C6587" w:rsidP="009C6587">
      <w:pPr>
        <w:jc w:val="center"/>
        <w:rPr>
          <w:rFonts w:asciiTheme="minorHAnsi" w:hAnsiTheme="minorHAnsi" w:cstheme="minorHAnsi"/>
          <w:b/>
          <w:bCs/>
          <w:sz w:val="32"/>
          <w:szCs w:val="32"/>
          <w:u w:val="single"/>
        </w:rPr>
      </w:pPr>
      <w:r w:rsidRPr="000376CB">
        <w:rPr>
          <w:rFonts w:asciiTheme="minorHAnsi" w:hAnsiTheme="minorHAnsi" w:cstheme="minorHAnsi"/>
          <w:b/>
          <w:bCs/>
          <w:sz w:val="32"/>
          <w:szCs w:val="32"/>
          <w:u w:val="single"/>
        </w:rPr>
        <w:t xml:space="preserve">Self-Assessment Form – </w:t>
      </w:r>
      <w:r w:rsidR="00843C8B" w:rsidRPr="000376CB">
        <w:rPr>
          <w:rFonts w:asciiTheme="minorHAnsi" w:hAnsiTheme="minorHAnsi" w:cstheme="minorHAnsi"/>
          <w:b/>
          <w:bCs/>
          <w:sz w:val="32"/>
          <w:szCs w:val="32"/>
          <w:u w:val="single"/>
        </w:rPr>
        <w:t>Industrial</w:t>
      </w:r>
      <w:r w:rsidRPr="000376CB">
        <w:rPr>
          <w:rFonts w:asciiTheme="minorHAnsi" w:hAnsiTheme="minorHAnsi" w:cstheme="minorHAnsi"/>
          <w:b/>
          <w:bCs/>
          <w:sz w:val="32"/>
          <w:szCs w:val="32"/>
          <w:u w:val="single"/>
        </w:rPr>
        <w:t xml:space="preserve"> Engineering</w:t>
      </w:r>
    </w:p>
    <w:p w14:paraId="6B6449E2" w14:textId="77777777" w:rsidR="009C6587" w:rsidRPr="000376CB" w:rsidRDefault="009C6587" w:rsidP="009C6587">
      <w:pPr>
        <w:jc w:val="center"/>
        <w:rPr>
          <w:rFonts w:asciiTheme="minorHAnsi" w:hAnsiTheme="minorHAnsi" w:cstheme="minorHAnsi"/>
          <w:b/>
          <w:bCs/>
          <w:u w:val="single"/>
        </w:rPr>
      </w:pPr>
    </w:p>
    <w:p w14:paraId="01735898" w14:textId="77777777" w:rsidR="00843C8B" w:rsidRPr="000376CB" w:rsidRDefault="00843C8B" w:rsidP="00843C8B">
      <w:pPr>
        <w:jc w:val="center"/>
        <w:rPr>
          <w:rFonts w:asciiTheme="minorHAnsi" w:hAnsiTheme="minorHAnsi" w:cstheme="minorHAnsi"/>
          <w:b/>
          <w:bCs/>
          <w:u w:val="single"/>
        </w:rPr>
      </w:pPr>
      <w:r w:rsidRPr="000376CB">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843C8B" w:rsidRPr="000376CB" w14:paraId="2CAC5A98" w14:textId="77777777" w:rsidTr="00D64C3F">
        <w:trPr>
          <w:trHeight w:val="284"/>
        </w:trPr>
        <w:tc>
          <w:tcPr>
            <w:tcW w:w="2875" w:type="dxa"/>
            <w:vMerge w:val="restart"/>
            <w:tcBorders>
              <w:top w:val="single" w:sz="4" w:space="0" w:color="auto"/>
              <w:left w:val="single" w:sz="4" w:space="0" w:color="auto"/>
              <w:right w:val="single" w:sz="4" w:space="0" w:color="auto"/>
            </w:tcBorders>
            <w:hideMark/>
          </w:tcPr>
          <w:p w14:paraId="411A6B80" w14:textId="77777777" w:rsidR="00843C8B" w:rsidRPr="000376CB" w:rsidRDefault="00843C8B" w:rsidP="00D64C3F">
            <w:pPr>
              <w:keepNext/>
              <w:spacing w:before="100" w:beforeAutospacing="1" w:after="100" w:afterAutospacing="1" w:line="0" w:lineRule="atLeast"/>
              <w:outlineLvl w:val="0"/>
              <w:rPr>
                <w:rFonts w:asciiTheme="minorHAnsi" w:hAnsiTheme="minorHAnsi" w:cstheme="minorHAnsi"/>
                <w:b/>
                <w:bCs/>
              </w:rPr>
            </w:pPr>
            <w:permStart w:id="1639400784" w:edGrp="everyone"/>
            <w:permEnd w:id="1639400784"/>
            <w:r w:rsidRPr="000376CB">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tcPr>
          <w:p w14:paraId="2D9AF4C1" w14:textId="77777777" w:rsidR="00843C8B" w:rsidRPr="000376CB" w:rsidRDefault="00843C8B" w:rsidP="00D64C3F">
            <w:pPr>
              <w:spacing w:before="100" w:beforeAutospacing="1" w:after="100" w:afterAutospacing="1" w:line="0" w:lineRule="atLeast"/>
              <w:rPr>
                <w:rFonts w:asciiTheme="minorHAnsi" w:hAnsiTheme="minorHAnsi" w:cstheme="minorHAnsi"/>
                <w:b/>
                <w:bCs/>
              </w:rPr>
            </w:pPr>
            <w:r w:rsidRPr="000376CB">
              <w:rPr>
                <w:rFonts w:asciiTheme="minorHAnsi" w:hAnsiTheme="minorHAnsi" w:cstheme="minorHAnsi"/>
                <w:b/>
                <w:bCs/>
              </w:rPr>
              <w:t xml:space="preserve">Last Name, First Name </w:t>
            </w:r>
          </w:p>
        </w:tc>
      </w:tr>
      <w:tr w:rsidR="00843C8B" w:rsidRPr="000376CB" w14:paraId="0851B3CD" w14:textId="77777777" w:rsidTr="00D64C3F">
        <w:trPr>
          <w:trHeight w:val="284"/>
        </w:trPr>
        <w:tc>
          <w:tcPr>
            <w:tcW w:w="2875" w:type="dxa"/>
            <w:vMerge/>
            <w:tcBorders>
              <w:left w:val="single" w:sz="4" w:space="0" w:color="auto"/>
              <w:bottom w:val="single" w:sz="4" w:space="0" w:color="auto"/>
              <w:right w:val="single" w:sz="4" w:space="0" w:color="auto"/>
            </w:tcBorders>
          </w:tcPr>
          <w:p w14:paraId="6B1C41D2" w14:textId="77777777" w:rsidR="00843C8B" w:rsidRPr="000376CB" w:rsidRDefault="00843C8B" w:rsidP="00D64C3F">
            <w:pPr>
              <w:keepNext/>
              <w:spacing w:before="100" w:beforeAutospacing="1" w:after="100" w:afterAutospacing="1" w:line="0" w:lineRule="atLeast"/>
              <w:outlineLvl w:val="0"/>
              <w:rPr>
                <w:rFonts w:asciiTheme="minorHAnsi" w:hAnsiTheme="minorHAnsi" w:cstheme="minorHAnsi"/>
                <w:b/>
                <w:bCs/>
              </w:rPr>
            </w:pPr>
            <w:permStart w:id="541945537" w:edGrp="everyone" w:colFirst="1" w:colLast="1"/>
          </w:p>
        </w:tc>
        <w:tc>
          <w:tcPr>
            <w:tcW w:w="11550" w:type="dxa"/>
            <w:gridSpan w:val="4"/>
            <w:tcBorders>
              <w:top w:val="single" w:sz="4" w:space="0" w:color="auto"/>
              <w:left w:val="single" w:sz="4" w:space="0" w:color="auto"/>
              <w:bottom w:val="single" w:sz="4" w:space="0" w:color="auto"/>
              <w:right w:val="single" w:sz="4" w:space="0" w:color="auto"/>
            </w:tcBorders>
          </w:tcPr>
          <w:p w14:paraId="361615DE" w14:textId="77777777" w:rsidR="00843C8B" w:rsidRPr="000376CB" w:rsidRDefault="00843C8B" w:rsidP="00D64C3F">
            <w:pPr>
              <w:spacing w:before="100" w:beforeAutospacing="1" w:after="100" w:afterAutospacing="1" w:line="0" w:lineRule="atLeast"/>
              <w:ind w:left="142" w:right="1217"/>
              <w:rPr>
                <w:rFonts w:asciiTheme="minorHAnsi" w:hAnsiTheme="minorHAnsi" w:cstheme="minorHAnsi"/>
                <w:bCs/>
              </w:rPr>
            </w:pPr>
            <w:r w:rsidRPr="000376CB">
              <w:rPr>
                <w:rFonts w:asciiTheme="minorHAnsi" w:hAnsiTheme="minorHAnsi" w:cstheme="minorHAnsi"/>
                <w:bCs/>
              </w:rPr>
              <w:t xml:space="preserve">          </w:t>
            </w:r>
          </w:p>
        </w:tc>
      </w:tr>
      <w:tr w:rsidR="00843C8B" w:rsidRPr="000376CB" w14:paraId="0AE5C16A"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416B8442" w14:textId="77777777" w:rsidR="00843C8B" w:rsidRPr="000376CB" w:rsidRDefault="00843C8B" w:rsidP="00D64C3F">
            <w:pPr>
              <w:keepNext/>
              <w:spacing w:before="100" w:beforeAutospacing="1" w:after="100" w:afterAutospacing="1" w:line="0" w:lineRule="atLeast"/>
              <w:outlineLvl w:val="0"/>
              <w:rPr>
                <w:rFonts w:asciiTheme="minorHAnsi" w:hAnsiTheme="minorHAnsi" w:cstheme="minorHAnsi"/>
                <w:b/>
                <w:bCs/>
              </w:rPr>
            </w:pPr>
            <w:permStart w:id="1114661308" w:edGrp="everyone" w:colFirst="1" w:colLast="1"/>
            <w:permEnd w:id="541945537"/>
            <w:r w:rsidRPr="000376CB">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tcPr>
          <w:p w14:paraId="54BDA813" w14:textId="77777777" w:rsidR="00843C8B" w:rsidRPr="000376CB" w:rsidRDefault="00843C8B" w:rsidP="00D64C3F">
            <w:pPr>
              <w:spacing w:before="100" w:beforeAutospacing="1" w:after="100" w:afterAutospacing="1" w:line="0" w:lineRule="atLeast"/>
              <w:ind w:left="142" w:right="1217"/>
              <w:rPr>
                <w:rFonts w:asciiTheme="minorHAnsi" w:hAnsiTheme="minorHAnsi" w:cstheme="minorHAnsi"/>
                <w:bCs/>
              </w:rPr>
            </w:pPr>
            <w:r w:rsidRPr="000376CB">
              <w:rPr>
                <w:rFonts w:asciiTheme="minorHAnsi" w:hAnsiTheme="minorHAnsi" w:cstheme="minorHAnsi"/>
                <w:bCs/>
              </w:rPr>
              <w:t xml:space="preserve">          </w:t>
            </w:r>
          </w:p>
        </w:tc>
      </w:tr>
      <w:permEnd w:id="1114661308"/>
      <w:tr w:rsidR="00843C8B" w:rsidRPr="000376CB" w14:paraId="5F4F4252" w14:textId="77777777" w:rsidTr="00D64C3F">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2B39B130" w14:textId="77777777" w:rsidR="00843C8B" w:rsidRPr="000376CB" w:rsidRDefault="00843C8B" w:rsidP="00D64C3F">
            <w:pPr>
              <w:spacing w:before="100" w:beforeAutospacing="1" w:after="100" w:afterAutospacing="1" w:line="0" w:lineRule="atLeast"/>
              <w:ind w:left="142" w:right="1217"/>
              <w:rPr>
                <w:rFonts w:asciiTheme="minorHAnsi" w:hAnsiTheme="minorHAnsi" w:cstheme="minorHAnsi"/>
                <w:b/>
                <w:bCs/>
              </w:rPr>
            </w:pPr>
            <w:r w:rsidRPr="000376CB">
              <w:rPr>
                <w:rFonts w:asciiTheme="minorHAnsi" w:hAnsiTheme="minorHAnsi" w:cstheme="minorHAnsi"/>
                <w:b/>
              </w:rPr>
              <w:t>Institution Information</w:t>
            </w:r>
          </w:p>
        </w:tc>
      </w:tr>
      <w:tr w:rsidR="00843C8B" w:rsidRPr="000376CB" w14:paraId="047529AB"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7EB0335B" w14:textId="77777777" w:rsidR="00843C8B" w:rsidRPr="000376CB" w:rsidRDefault="00843C8B" w:rsidP="00D64C3F">
            <w:pPr>
              <w:spacing w:before="100" w:beforeAutospacing="1" w:after="100" w:afterAutospacing="1" w:line="0" w:lineRule="atLeast"/>
              <w:ind w:left="142"/>
              <w:jc w:val="center"/>
              <w:rPr>
                <w:rFonts w:asciiTheme="minorHAnsi" w:hAnsiTheme="minorHAnsi" w:cstheme="minorHAnsi"/>
                <w:b/>
                <w:bCs/>
              </w:rPr>
            </w:pPr>
            <w:r w:rsidRPr="000376CB">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tcPr>
          <w:p w14:paraId="48AF15A8" w14:textId="77777777" w:rsidR="00843C8B" w:rsidRPr="000376CB" w:rsidRDefault="00843C8B" w:rsidP="00D64C3F">
            <w:pPr>
              <w:spacing w:before="100" w:beforeAutospacing="1" w:after="100" w:afterAutospacing="1" w:line="0" w:lineRule="atLeast"/>
              <w:ind w:left="142" w:right="522"/>
              <w:jc w:val="center"/>
              <w:rPr>
                <w:rFonts w:asciiTheme="minorHAnsi" w:hAnsiTheme="minorHAnsi" w:cstheme="minorHAnsi"/>
                <w:b/>
                <w:bCs/>
              </w:rPr>
            </w:pPr>
            <w:r w:rsidRPr="000376CB">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tcPr>
          <w:p w14:paraId="7FDEA193" w14:textId="77777777" w:rsidR="00843C8B" w:rsidRPr="000376CB" w:rsidRDefault="00843C8B" w:rsidP="00D64C3F">
            <w:pPr>
              <w:spacing w:before="100" w:beforeAutospacing="1" w:after="100" w:afterAutospacing="1" w:line="0" w:lineRule="atLeast"/>
              <w:ind w:left="142" w:right="90"/>
              <w:jc w:val="center"/>
              <w:rPr>
                <w:rFonts w:asciiTheme="minorHAnsi" w:hAnsiTheme="minorHAnsi" w:cstheme="minorHAnsi"/>
                <w:b/>
                <w:bCs/>
              </w:rPr>
            </w:pPr>
            <w:r w:rsidRPr="000376CB">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tcPr>
          <w:p w14:paraId="1AE9728D" w14:textId="77777777" w:rsidR="00843C8B" w:rsidRPr="000376CB" w:rsidRDefault="00843C8B" w:rsidP="00D64C3F">
            <w:pPr>
              <w:spacing w:before="100" w:beforeAutospacing="1" w:after="100" w:afterAutospacing="1" w:line="0" w:lineRule="atLeast"/>
              <w:ind w:left="142" w:right="58"/>
              <w:jc w:val="center"/>
              <w:rPr>
                <w:rFonts w:asciiTheme="minorHAnsi" w:hAnsiTheme="minorHAnsi" w:cstheme="minorHAnsi"/>
                <w:b/>
                <w:bCs/>
              </w:rPr>
            </w:pPr>
            <w:r w:rsidRPr="000376CB">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tcPr>
          <w:p w14:paraId="08DC3F4D" w14:textId="77777777" w:rsidR="00843C8B" w:rsidRPr="000376CB" w:rsidRDefault="00843C8B" w:rsidP="00D64C3F">
            <w:pPr>
              <w:spacing w:before="100" w:beforeAutospacing="1" w:after="100" w:afterAutospacing="1" w:line="0" w:lineRule="atLeast"/>
              <w:ind w:left="142" w:right="-18"/>
              <w:jc w:val="center"/>
              <w:rPr>
                <w:rFonts w:asciiTheme="minorHAnsi" w:hAnsiTheme="minorHAnsi" w:cstheme="minorHAnsi"/>
                <w:b/>
                <w:bCs/>
              </w:rPr>
            </w:pPr>
            <w:r w:rsidRPr="000376CB">
              <w:rPr>
                <w:rFonts w:asciiTheme="minorHAnsi" w:hAnsiTheme="minorHAnsi" w:cstheme="minorHAnsi"/>
                <w:b/>
                <w:bCs/>
              </w:rPr>
              <w:t>Country</w:t>
            </w:r>
          </w:p>
        </w:tc>
      </w:tr>
      <w:tr w:rsidR="00843C8B" w:rsidRPr="000376CB" w14:paraId="6857F679"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1DCC3D8B" w14:textId="77777777" w:rsidR="00843C8B" w:rsidRPr="000376CB" w:rsidRDefault="00843C8B" w:rsidP="00D64C3F">
            <w:pPr>
              <w:spacing w:before="100" w:beforeAutospacing="1" w:after="100" w:afterAutospacing="1" w:line="0" w:lineRule="atLeast"/>
              <w:ind w:left="142"/>
              <w:rPr>
                <w:rFonts w:asciiTheme="minorHAnsi" w:hAnsiTheme="minorHAnsi" w:cstheme="minorHAnsi"/>
                <w:bCs/>
              </w:rPr>
            </w:pPr>
            <w:permStart w:id="985992660" w:edGrp="everyone" w:colFirst="0" w:colLast="0"/>
            <w:permStart w:id="671566419" w:edGrp="everyone" w:colFirst="1" w:colLast="1"/>
            <w:permStart w:id="1835749924" w:edGrp="everyone" w:colFirst="2" w:colLast="2"/>
            <w:permStart w:id="568026639" w:edGrp="everyone" w:colFirst="3" w:colLast="3"/>
            <w:permStart w:id="31462113" w:edGrp="everyone" w:colFirst="4" w:colLast="4"/>
            <w:r w:rsidRPr="000376CB">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3F61CEB8" w14:textId="77777777" w:rsidR="00843C8B" w:rsidRPr="000376CB" w:rsidRDefault="00843C8B" w:rsidP="00D64C3F">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tcPr>
          <w:p w14:paraId="26443ECA" w14:textId="77777777" w:rsidR="00843C8B" w:rsidRPr="000376CB" w:rsidRDefault="00843C8B" w:rsidP="00D64C3F">
            <w:pPr>
              <w:spacing w:before="100" w:beforeAutospacing="1" w:after="100" w:afterAutospacing="1" w:line="0" w:lineRule="atLeast"/>
              <w:ind w:left="142" w:right="90"/>
              <w:rPr>
                <w:rFonts w:asciiTheme="minorHAnsi" w:hAnsiTheme="minorHAnsi" w:cstheme="minorHAnsi"/>
                <w:bCs/>
              </w:rPr>
            </w:pPr>
            <w:r w:rsidRPr="000376CB">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tcPr>
          <w:p w14:paraId="23298BF9" w14:textId="77777777" w:rsidR="00843C8B" w:rsidRPr="000376CB" w:rsidRDefault="00843C8B" w:rsidP="00D64C3F">
            <w:pPr>
              <w:spacing w:before="100" w:beforeAutospacing="1" w:after="100" w:afterAutospacing="1" w:line="0" w:lineRule="atLeast"/>
              <w:ind w:left="142" w:right="58"/>
              <w:rPr>
                <w:rFonts w:asciiTheme="minorHAnsi" w:hAnsiTheme="minorHAnsi" w:cstheme="minorHAnsi"/>
                <w:bCs/>
              </w:rPr>
            </w:pPr>
            <w:r w:rsidRPr="000376CB">
              <w:rPr>
                <w:rFonts w:asciiTheme="minorHAnsi" w:hAnsiTheme="minorHAnsi" w:cstheme="minorHAnsi"/>
                <w:bCs/>
              </w:rPr>
              <w:fldChar w:fldCharType="begin">
                <w:ffData>
                  <w:name w:val="Text15"/>
                  <w:enabled/>
                  <w:calcOnExit w:val="0"/>
                  <w:textInput>
                    <w:type w:val="number"/>
                  </w:textInput>
                </w:ffData>
              </w:fldChar>
            </w:r>
            <w:bookmarkStart w:id="2" w:name="Text15"/>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2"/>
          </w:p>
        </w:tc>
        <w:tc>
          <w:tcPr>
            <w:tcW w:w="2693" w:type="dxa"/>
            <w:tcBorders>
              <w:top w:val="single" w:sz="4" w:space="0" w:color="auto"/>
              <w:left w:val="single" w:sz="4" w:space="0" w:color="auto"/>
              <w:bottom w:val="single" w:sz="4" w:space="0" w:color="auto"/>
              <w:right w:val="single" w:sz="4" w:space="0" w:color="auto"/>
            </w:tcBorders>
          </w:tcPr>
          <w:p w14:paraId="0BEB98F7" w14:textId="77777777" w:rsidR="00843C8B" w:rsidRPr="000376CB" w:rsidRDefault="00843C8B" w:rsidP="00D64C3F">
            <w:pPr>
              <w:spacing w:before="100" w:beforeAutospacing="1" w:after="100" w:afterAutospacing="1" w:line="0" w:lineRule="atLeast"/>
              <w:ind w:left="142" w:right="72"/>
              <w:rPr>
                <w:rFonts w:asciiTheme="minorHAnsi" w:hAnsiTheme="minorHAnsi" w:cstheme="minorHAnsi"/>
                <w:bCs/>
              </w:rPr>
            </w:pPr>
            <w:r w:rsidRPr="000376CB">
              <w:rPr>
                <w:rFonts w:asciiTheme="minorHAnsi" w:hAnsiTheme="minorHAnsi" w:cstheme="minorHAnsi"/>
                <w:bCs/>
              </w:rPr>
              <w:fldChar w:fldCharType="begin">
                <w:ffData>
                  <w:name w:val="Text19"/>
                  <w:enabled/>
                  <w:calcOnExit w:val="0"/>
                  <w:textInput/>
                </w:ffData>
              </w:fldChar>
            </w:r>
            <w:bookmarkStart w:id="3" w:name="Text19"/>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3"/>
          </w:p>
        </w:tc>
      </w:tr>
      <w:permStart w:id="1112611295" w:edGrp="everyone" w:colFirst="0" w:colLast="0"/>
      <w:permStart w:id="1203525235" w:edGrp="everyone" w:colFirst="1" w:colLast="1"/>
      <w:permStart w:id="799165512" w:edGrp="everyone" w:colFirst="2" w:colLast="2"/>
      <w:permStart w:id="1471025948" w:edGrp="everyone" w:colFirst="3" w:colLast="3"/>
      <w:permStart w:id="1285780789" w:edGrp="everyone" w:colFirst="4" w:colLast="4"/>
      <w:permEnd w:id="985992660"/>
      <w:permEnd w:id="671566419"/>
      <w:permEnd w:id="1835749924"/>
      <w:permEnd w:id="568026639"/>
      <w:permEnd w:id="31462113"/>
      <w:tr w:rsidR="00843C8B" w:rsidRPr="000376CB" w14:paraId="62738D2A"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11976962" w14:textId="77777777" w:rsidR="00843C8B" w:rsidRPr="000376CB" w:rsidRDefault="00843C8B" w:rsidP="00D64C3F">
            <w:pPr>
              <w:spacing w:before="100" w:beforeAutospacing="1" w:after="100" w:afterAutospacing="1" w:line="0" w:lineRule="atLeast"/>
              <w:ind w:left="142"/>
              <w:rPr>
                <w:rFonts w:asciiTheme="minorHAnsi" w:hAnsiTheme="minorHAnsi" w:cstheme="minorHAnsi"/>
              </w:rPr>
            </w:pPr>
            <w:r w:rsidRPr="000376CB">
              <w:rPr>
                <w:rFonts w:asciiTheme="minorHAnsi" w:hAnsiTheme="minorHAnsi" w:cstheme="minorHAnsi"/>
              </w:rPr>
              <w:fldChar w:fldCharType="begin">
                <w:ffData>
                  <w:name w:val="Text4"/>
                  <w:enabled/>
                  <w:calcOnExit w:val="0"/>
                  <w:textInput/>
                </w:ffData>
              </w:fldChar>
            </w:r>
            <w:bookmarkStart w:id="4" w:name="Text4"/>
            <w:r w:rsidRPr="000376CB">
              <w:rPr>
                <w:rFonts w:asciiTheme="minorHAnsi" w:hAnsiTheme="minorHAnsi" w:cstheme="minorHAnsi"/>
              </w:rPr>
              <w:instrText xml:space="preserve"> FORMTEXT </w:instrText>
            </w:r>
            <w:r w:rsidRPr="000376CB">
              <w:rPr>
                <w:rFonts w:asciiTheme="minorHAnsi" w:hAnsiTheme="minorHAnsi" w:cstheme="minorHAnsi"/>
              </w:rPr>
            </w:r>
            <w:r w:rsidRPr="000376CB">
              <w:rPr>
                <w:rFonts w:asciiTheme="minorHAnsi" w:hAnsiTheme="minorHAnsi" w:cstheme="minorHAnsi"/>
              </w:rPr>
              <w:fldChar w:fldCharType="separate"/>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tcPr>
          <w:p w14:paraId="78B29DE1" w14:textId="77777777" w:rsidR="00843C8B" w:rsidRPr="000376CB" w:rsidRDefault="00843C8B" w:rsidP="00D64C3F">
            <w:pPr>
              <w:spacing w:before="100" w:beforeAutospacing="1" w:after="100" w:afterAutospacing="1" w:line="0" w:lineRule="atLeast"/>
              <w:ind w:left="142" w:right="522"/>
              <w:rPr>
                <w:rFonts w:asciiTheme="minorHAnsi" w:hAnsiTheme="minorHAnsi" w:cstheme="minorHAnsi"/>
                <w:bCs/>
              </w:rPr>
            </w:pPr>
            <w:r w:rsidRPr="000376CB">
              <w:rPr>
                <w:rFonts w:asciiTheme="minorHAnsi" w:hAnsiTheme="minorHAnsi" w:cstheme="minorHAnsi"/>
                <w:bCs/>
              </w:rPr>
              <w:fldChar w:fldCharType="begin">
                <w:ffData>
                  <w:name w:val="Text8"/>
                  <w:enabled/>
                  <w:calcOnExit w:val="0"/>
                  <w:textInput/>
                </w:ffData>
              </w:fldChar>
            </w:r>
            <w:bookmarkStart w:id="5" w:name="Text8"/>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5"/>
          </w:p>
        </w:tc>
        <w:tc>
          <w:tcPr>
            <w:tcW w:w="3402" w:type="dxa"/>
            <w:tcBorders>
              <w:top w:val="single" w:sz="4" w:space="0" w:color="auto"/>
              <w:left w:val="single" w:sz="4" w:space="0" w:color="auto"/>
              <w:bottom w:val="single" w:sz="4" w:space="0" w:color="auto"/>
              <w:right w:val="single" w:sz="4" w:space="0" w:color="auto"/>
            </w:tcBorders>
          </w:tcPr>
          <w:p w14:paraId="775FB34D" w14:textId="77777777" w:rsidR="00843C8B" w:rsidRPr="000376CB" w:rsidRDefault="00843C8B" w:rsidP="00D64C3F">
            <w:pPr>
              <w:spacing w:before="100" w:beforeAutospacing="1" w:after="100" w:afterAutospacing="1" w:line="0" w:lineRule="atLeast"/>
              <w:ind w:left="142" w:right="90"/>
              <w:rPr>
                <w:rFonts w:asciiTheme="minorHAnsi" w:hAnsiTheme="minorHAnsi" w:cstheme="minorHAnsi"/>
                <w:bCs/>
              </w:rPr>
            </w:pPr>
            <w:r w:rsidRPr="000376CB">
              <w:rPr>
                <w:rFonts w:asciiTheme="minorHAnsi" w:hAnsiTheme="minorHAnsi" w:cstheme="minorHAnsi"/>
                <w:bCs/>
              </w:rPr>
              <w:fldChar w:fldCharType="begin">
                <w:ffData>
                  <w:name w:val="Text12"/>
                  <w:enabled/>
                  <w:calcOnExit w:val="0"/>
                  <w:textInput/>
                </w:ffData>
              </w:fldChar>
            </w:r>
            <w:bookmarkStart w:id="6" w:name="Text12"/>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6"/>
          </w:p>
        </w:tc>
        <w:tc>
          <w:tcPr>
            <w:tcW w:w="1418" w:type="dxa"/>
            <w:tcBorders>
              <w:top w:val="single" w:sz="4" w:space="0" w:color="auto"/>
              <w:left w:val="single" w:sz="4" w:space="0" w:color="auto"/>
              <w:bottom w:val="single" w:sz="4" w:space="0" w:color="auto"/>
              <w:right w:val="single" w:sz="4" w:space="0" w:color="auto"/>
            </w:tcBorders>
          </w:tcPr>
          <w:p w14:paraId="2D6E86D6" w14:textId="77777777" w:rsidR="00843C8B" w:rsidRPr="000376CB" w:rsidRDefault="00843C8B" w:rsidP="00D64C3F">
            <w:pPr>
              <w:spacing w:before="100" w:beforeAutospacing="1" w:after="100" w:afterAutospacing="1" w:line="0" w:lineRule="atLeast"/>
              <w:ind w:left="142" w:right="58"/>
              <w:rPr>
                <w:rFonts w:asciiTheme="minorHAnsi" w:hAnsiTheme="minorHAnsi" w:cstheme="minorHAnsi"/>
                <w:bCs/>
              </w:rPr>
            </w:pPr>
            <w:r w:rsidRPr="000376CB">
              <w:rPr>
                <w:rFonts w:asciiTheme="minorHAnsi" w:hAnsiTheme="minorHAnsi" w:cstheme="minorHAnsi"/>
                <w:bCs/>
              </w:rPr>
              <w:fldChar w:fldCharType="begin">
                <w:ffData>
                  <w:name w:val="Text16"/>
                  <w:enabled/>
                  <w:calcOnExit w:val="0"/>
                  <w:textInput>
                    <w:type w:val="number"/>
                  </w:textInput>
                </w:ffData>
              </w:fldChar>
            </w:r>
            <w:bookmarkStart w:id="7" w:name="Text16"/>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7"/>
          </w:p>
        </w:tc>
        <w:tc>
          <w:tcPr>
            <w:tcW w:w="2693" w:type="dxa"/>
            <w:tcBorders>
              <w:top w:val="single" w:sz="4" w:space="0" w:color="auto"/>
              <w:left w:val="single" w:sz="4" w:space="0" w:color="auto"/>
              <w:bottom w:val="single" w:sz="4" w:space="0" w:color="auto"/>
              <w:right w:val="single" w:sz="4" w:space="0" w:color="auto"/>
            </w:tcBorders>
          </w:tcPr>
          <w:p w14:paraId="04378EF2" w14:textId="77777777" w:rsidR="00843C8B" w:rsidRPr="000376CB" w:rsidRDefault="00843C8B" w:rsidP="00D64C3F">
            <w:pPr>
              <w:spacing w:before="100" w:beforeAutospacing="1" w:after="100" w:afterAutospacing="1" w:line="0" w:lineRule="atLeast"/>
              <w:ind w:left="142" w:right="-18"/>
              <w:rPr>
                <w:rFonts w:asciiTheme="minorHAnsi" w:hAnsiTheme="minorHAnsi" w:cstheme="minorHAnsi"/>
                <w:bCs/>
              </w:rPr>
            </w:pPr>
            <w:r w:rsidRPr="000376CB">
              <w:rPr>
                <w:rFonts w:asciiTheme="minorHAnsi" w:hAnsiTheme="minorHAnsi" w:cstheme="minorHAnsi"/>
                <w:bCs/>
              </w:rPr>
              <w:fldChar w:fldCharType="begin">
                <w:ffData>
                  <w:name w:val="Text20"/>
                  <w:enabled/>
                  <w:calcOnExit w:val="0"/>
                  <w:textInput/>
                </w:ffData>
              </w:fldChar>
            </w:r>
            <w:bookmarkStart w:id="8" w:name="Text20"/>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8"/>
          </w:p>
        </w:tc>
      </w:tr>
      <w:permStart w:id="777410239" w:edGrp="everyone" w:colFirst="0" w:colLast="0"/>
      <w:permStart w:id="1800293693" w:edGrp="everyone" w:colFirst="1" w:colLast="1"/>
      <w:permStart w:id="238050937" w:edGrp="everyone" w:colFirst="2" w:colLast="2"/>
      <w:permStart w:id="1152412680" w:edGrp="everyone" w:colFirst="3" w:colLast="3"/>
      <w:permStart w:id="1186687001" w:edGrp="everyone" w:colFirst="4" w:colLast="4"/>
      <w:permEnd w:id="1112611295"/>
      <w:permEnd w:id="1203525235"/>
      <w:permEnd w:id="799165512"/>
      <w:permEnd w:id="1471025948"/>
      <w:permEnd w:id="1285780789"/>
      <w:tr w:rsidR="00843C8B" w:rsidRPr="000376CB" w14:paraId="5FB2D68C"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05FB6764" w14:textId="77777777" w:rsidR="00843C8B" w:rsidRPr="000376CB" w:rsidRDefault="00843C8B" w:rsidP="00D64C3F">
            <w:pPr>
              <w:spacing w:before="100" w:beforeAutospacing="1" w:after="100" w:afterAutospacing="1" w:line="0" w:lineRule="atLeast"/>
              <w:ind w:left="142"/>
              <w:rPr>
                <w:rFonts w:asciiTheme="minorHAnsi" w:hAnsiTheme="minorHAnsi" w:cstheme="minorHAnsi"/>
              </w:rPr>
            </w:pPr>
            <w:r w:rsidRPr="000376CB">
              <w:rPr>
                <w:rFonts w:asciiTheme="minorHAnsi" w:hAnsiTheme="minorHAnsi" w:cstheme="minorHAnsi"/>
              </w:rPr>
              <w:fldChar w:fldCharType="begin">
                <w:ffData>
                  <w:name w:val="Text5"/>
                  <w:enabled/>
                  <w:calcOnExit w:val="0"/>
                  <w:textInput/>
                </w:ffData>
              </w:fldChar>
            </w:r>
            <w:bookmarkStart w:id="9" w:name="Text5"/>
            <w:r w:rsidRPr="000376CB">
              <w:rPr>
                <w:rFonts w:asciiTheme="minorHAnsi" w:hAnsiTheme="minorHAnsi" w:cstheme="minorHAnsi"/>
              </w:rPr>
              <w:instrText xml:space="preserve"> FORMTEXT </w:instrText>
            </w:r>
            <w:r w:rsidRPr="000376CB">
              <w:rPr>
                <w:rFonts w:asciiTheme="minorHAnsi" w:hAnsiTheme="minorHAnsi" w:cstheme="minorHAnsi"/>
              </w:rPr>
            </w:r>
            <w:r w:rsidRPr="000376CB">
              <w:rPr>
                <w:rFonts w:asciiTheme="minorHAnsi" w:hAnsiTheme="minorHAnsi" w:cstheme="minorHAnsi"/>
              </w:rPr>
              <w:fldChar w:fldCharType="separate"/>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tcPr>
          <w:p w14:paraId="18BA26B8" w14:textId="77777777" w:rsidR="00843C8B" w:rsidRPr="000376CB" w:rsidRDefault="00843C8B" w:rsidP="00D64C3F">
            <w:pPr>
              <w:spacing w:before="100" w:beforeAutospacing="1" w:after="100" w:afterAutospacing="1" w:line="0" w:lineRule="atLeast"/>
              <w:ind w:left="142" w:right="522"/>
              <w:rPr>
                <w:rFonts w:asciiTheme="minorHAnsi" w:hAnsiTheme="minorHAnsi" w:cstheme="minorHAnsi"/>
                <w:bCs/>
              </w:rPr>
            </w:pPr>
            <w:r w:rsidRPr="000376CB">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tcPr>
          <w:p w14:paraId="386C2DF2" w14:textId="77777777" w:rsidR="00843C8B" w:rsidRPr="000376CB" w:rsidRDefault="00843C8B" w:rsidP="00D64C3F">
            <w:pPr>
              <w:spacing w:before="100" w:beforeAutospacing="1" w:after="100" w:afterAutospacing="1" w:line="0" w:lineRule="atLeast"/>
              <w:ind w:left="142" w:right="90"/>
              <w:rPr>
                <w:rFonts w:asciiTheme="minorHAnsi" w:hAnsiTheme="minorHAnsi" w:cstheme="minorHAnsi"/>
                <w:bCs/>
              </w:rPr>
            </w:pPr>
            <w:r w:rsidRPr="000376CB">
              <w:rPr>
                <w:rFonts w:asciiTheme="minorHAnsi" w:hAnsiTheme="minorHAnsi" w:cstheme="minorHAnsi"/>
                <w:bCs/>
              </w:rPr>
              <w:fldChar w:fldCharType="begin">
                <w:ffData>
                  <w:name w:val="Text13"/>
                  <w:enabled/>
                  <w:calcOnExit w:val="0"/>
                  <w:textInput/>
                </w:ffData>
              </w:fldChar>
            </w:r>
            <w:bookmarkStart w:id="10" w:name="Text13"/>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tcPr>
          <w:p w14:paraId="292B733C" w14:textId="77777777" w:rsidR="00843C8B" w:rsidRPr="000376CB" w:rsidRDefault="00843C8B" w:rsidP="00D64C3F">
            <w:pPr>
              <w:spacing w:before="100" w:beforeAutospacing="1" w:after="100" w:afterAutospacing="1" w:line="0" w:lineRule="atLeast"/>
              <w:ind w:left="142" w:right="58"/>
              <w:rPr>
                <w:rFonts w:asciiTheme="minorHAnsi" w:hAnsiTheme="minorHAnsi" w:cstheme="minorHAnsi"/>
                <w:bCs/>
              </w:rPr>
            </w:pPr>
            <w:r w:rsidRPr="000376CB">
              <w:rPr>
                <w:rFonts w:asciiTheme="minorHAnsi" w:hAnsiTheme="minorHAnsi" w:cstheme="minorHAnsi"/>
                <w:bCs/>
              </w:rPr>
              <w:fldChar w:fldCharType="begin">
                <w:ffData>
                  <w:name w:val="Text17"/>
                  <w:enabled/>
                  <w:calcOnExit w:val="0"/>
                  <w:textInput>
                    <w:type w:val="number"/>
                  </w:textInput>
                </w:ffData>
              </w:fldChar>
            </w:r>
            <w:bookmarkStart w:id="11" w:name="Text17"/>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tcPr>
          <w:p w14:paraId="02F081DE" w14:textId="77777777" w:rsidR="00843C8B" w:rsidRPr="000376CB" w:rsidRDefault="00843C8B" w:rsidP="00D64C3F">
            <w:pPr>
              <w:spacing w:before="100" w:beforeAutospacing="1" w:after="100" w:afterAutospacing="1" w:line="0" w:lineRule="atLeast"/>
              <w:ind w:left="142" w:right="-18"/>
              <w:rPr>
                <w:rFonts w:asciiTheme="minorHAnsi" w:hAnsiTheme="minorHAnsi" w:cstheme="minorHAnsi"/>
                <w:bCs/>
              </w:rPr>
            </w:pPr>
            <w:r w:rsidRPr="000376CB">
              <w:rPr>
                <w:rFonts w:asciiTheme="minorHAnsi" w:hAnsiTheme="minorHAnsi" w:cstheme="minorHAnsi"/>
                <w:bCs/>
              </w:rPr>
              <w:fldChar w:fldCharType="begin">
                <w:ffData>
                  <w:name w:val="Text21"/>
                  <w:enabled/>
                  <w:calcOnExit w:val="0"/>
                  <w:textInput/>
                </w:ffData>
              </w:fldChar>
            </w:r>
            <w:bookmarkStart w:id="12" w:name="Text21"/>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12"/>
          </w:p>
        </w:tc>
      </w:tr>
      <w:permStart w:id="935012475" w:edGrp="everyone" w:colFirst="0" w:colLast="0"/>
      <w:permStart w:id="1881947109" w:edGrp="everyone" w:colFirst="1" w:colLast="1"/>
      <w:permStart w:id="429593491" w:edGrp="everyone" w:colFirst="2" w:colLast="2"/>
      <w:permStart w:id="1519322113" w:edGrp="everyone" w:colFirst="3" w:colLast="3"/>
      <w:permStart w:id="1641766350" w:edGrp="everyone" w:colFirst="4" w:colLast="4"/>
      <w:permEnd w:id="777410239"/>
      <w:permEnd w:id="1800293693"/>
      <w:permEnd w:id="238050937"/>
      <w:permEnd w:id="1152412680"/>
      <w:permEnd w:id="1186687001"/>
      <w:tr w:rsidR="00843C8B" w:rsidRPr="000376CB" w14:paraId="23CCB1CB"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6ADD9BD7" w14:textId="77777777" w:rsidR="00843C8B" w:rsidRPr="000376CB" w:rsidRDefault="00843C8B" w:rsidP="00D64C3F">
            <w:pPr>
              <w:spacing w:before="100" w:beforeAutospacing="1" w:after="100" w:afterAutospacing="1" w:line="0" w:lineRule="atLeast"/>
              <w:ind w:left="142"/>
              <w:rPr>
                <w:rFonts w:asciiTheme="minorHAnsi" w:hAnsiTheme="minorHAnsi" w:cstheme="minorHAnsi"/>
              </w:rPr>
            </w:pPr>
            <w:r w:rsidRPr="000376CB">
              <w:rPr>
                <w:rFonts w:asciiTheme="minorHAnsi" w:hAnsiTheme="minorHAnsi" w:cstheme="minorHAnsi"/>
              </w:rPr>
              <w:fldChar w:fldCharType="begin">
                <w:ffData>
                  <w:name w:val="Text6"/>
                  <w:enabled/>
                  <w:calcOnExit w:val="0"/>
                  <w:textInput/>
                </w:ffData>
              </w:fldChar>
            </w:r>
            <w:bookmarkStart w:id="13" w:name="Text6"/>
            <w:r w:rsidRPr="000376CB">
              <w:rPr>
                <w:rFonts w:asciiTheme="minorHAnsi" w:hAnsiTheme="minorHAnsi" w:cstheme="minorHAnsi"/>
              </w:rPr>
              <w:instrText xml:space="preserve"> FORMTEXT </w:instrText>
            </w:r>
            <w:r w:rsidRPr="000376CB">
              <w:rPr>
                <w:rFonts w:asciiTheme="minorHAnsi" w:hAnsiTheme="minorHAnsi" w:cstheme="minorHAnsi"/>
              </w:rPr>
            </w:r>
            <w:r w:rsidRPr="000376CB">
              <w:rPr>
                <w:rFonts w:asciiTheme="minorHAnsi" w:hAnsiTheme="minorHAnsi" w:cstheme="minorHAnsi"/>
              </w:rPr>
              <w:fldChar w:fldCharType="separate"/>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noProof/>
              </w:rPr>
              <w:t> </w:t>
            </w:r>
            <w:r w:rsidRPr="000376CB">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tcPr>
          <w:p w14:paraId="52B075EC" w14:textId="77777777" w:rsidR="00843C8B" w:rsidRPr="000376CB" w:rsidRDefault="00843C8B" w:rsidP="00D64C3F">
            <w:pPr>
              <w:spacing w:before="100" w:beforeAutospacing="1" w:after="100" w:afterAutospacing="1" w:line="0" w:lineRule="atLeast"/>
              <w:ind w:left="142" w:right="522"/>
              <w:rPr>
                <w:rFonts w:asciiTheme="minorHAnsi" w:hAnsiTheme="minorHAnsi" w:cstheme="minorHAnsi"/>
                <w:bCs/>
              </w:rPr>
            </w:pPr>
            <w:r w:rsidRPr="000376CB">
              <w:rPr>
                <w:rFonts w:asciiTheme="minorHAnsi" w:hAnsiTheme="minorHAnsi" w:cstheme="minorHAnsi"/>
                <w:bCs/>
              </w:rPr>
              <w:fldChar w:fldCharType="begin">
                <w:ffData>
                  <w:name w:val="Text10"/>
                  <w:enabled/>
                  <w:calcOnExit w:val="0"/>
                  <w:textInput/>
                </w:ffData>
              </w:fldChar>
            </w:r>
            <w:bookmarkStart w:id="14" w:name="Text10"/>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tcPr>
          <w:p w14:paraId="56A8D173" w14:textId="77777777" w:rsidR="00843C8B" w:rsidRPr="000376CB" w:rsidRDefault="00843C8B" w:rsidP="00D64C3F">
            <w:pPr>
              <w:spacing w:before="100" w:beforeAutospacing="1" w:after="100" w:afterAutospacing="1" w:line="0" w:lineRule="atLeast"/>
              <w:ind w:left="142" w:right="90"/>
              <w:rPr>
                <w:rFonts w:asciiTheme="minorHAnsi" w:hAnsiTheme="minorHAnsi" w:cstheme="minorHAnsi"/>
                <w:bCs/>
              </w:rPr>
            </w:pPr>
            <w:r w:rsidRPr="000376CB">
              <w:rPr>
                <w:rFonts w:asciiTheme="minorHAnsi" w:hAnsiTheme="minorHAnsi" w:cstheme="minorHAnsi"/>
                <w:bCs/>
              </w:rPr>
              <w:fldChar w:fldCharType="begin">
                <w:ffData>
                  <w:name w:val="Text14"/>
                  <w:enabled/>
                  <w:calcOnExit w:val="0"/>
                  <w:textInput/>
                </w:ffData>
              </w:fldChar>
            </w:r>
            <w:bookmarkStart w:id="15" w:name="Text14"/>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tcPr>
          <w:p w14:paraId="25780624" w14:textId="77777777" w:rsidR="00843C8B" w:rsidRPr="000376CB" w:rsidRDefault="00843C8B" w:rsidP="00D64C3F">
            <w:pPr>
              <w:spacing w:before="100" w:beforeAutospacing="1" w:after="100" w:afterAutospacing="1" w:line="0" w:lineRule="atLeast"/>
              <w:ind w:left="142" w:right="58"/>
              <w:rPr>
                <w:rFonts w:asciiTheme="minorHAnsi" w:hAnsiTheme="minorHAnsi" w:cstheme="minorHAnsi"/>
                <w:bCs/>
              </w:rPr>
            </w:pPr>
            <w:r w:rsidRPr="000376CB">
              <w:rPr>
                <w:rFonts w:asciiTheme="minorHAnsi" w:hAnsiTheme="minorHAnsi" w:cstheme="minorHAnsi"/>
                <w:bCs/>
              </w:rPr>
              <w:fldChar w:fldCharType="begin">
                <w:ffData>
                  <w:name w:val="Text18"/>
                  <w:enabled/>
                  <w:calcOnExit w:val="0"/>
                  <w:textInput>
                    <w:type w:val="number"/>
                  </w:textInput>
                </w:ffData>
              </w:fldChar>
            </w:r>
            <w:bookmarkStart w:id="16" w:name="Text18"/>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tcPr>
          <w:p w14:paraId="089052FF" w14:textId="77777777" w:rsidR="00843C8B" w:rsidRPr="000376CB" w:rsidRDefault="00843C8B" w:rsidP="00D64C3F">
            <w:pPr>
              <w:spacing w:before="100" w:beforeAutospacing="1" w:after="100" w:afterAutospacing="1" w:line="0" w:lineRule="atLeast"/>
              <w:ind w:left="142" w:right="-18"/>
              <w:rPr>
                <w:rFonts w:asciiTheme="minorHAnsi" w:hAnsiTheme="minorHAnsi" w:cstheme="minorHAnsi"/>
                <w:bCs/>
              </w:rPr>
            </w:pPr>
            <w:r w:rsidRPr="000376CB">
              <w:rPr>
                <w:rFonts w:asciiTheme="minorHAnsi" w:hAnsiTheme="minorHAnsi" w:cstheme="minorHAnsi"/>
                <w:bCs/>
              </w:rPr>
              <w:fldChar w:fldCharType="begin">
                <w:ffData>
                  <w:name w:val="Text22"/>
                  <w:enabled/>
                  <w:calcOnExit w:val="0"/>
                  <w:textInput/>
                </w:ffData>
              </w:fldChar>
            </w:r>
            <w:bookmarkStart w:id="17" w:name="Text22"/>
            <w:r w:rsidRPr="000376CB">
              <w:rPr>
                <w:rFonts w:asciiTheme="minorHAnsi" w:hAnsiTheme="minorHAnsi" w:cstheme="minorHAnsi"/>
                <w:bCs/>
              </w:rPr>
              <w:instrText xml:space="preserve"> FORMTEXT </w:instrText>
            </w:r>
            <w:r w:rsidRPr="000376CB">
              <w:rPr>
                <w:rFonts w:asciiTheme="minorHAnsi" w:hAnsiTheme="minorHAnsi" w:cstheme="minorHAnsi"/>
                <w:bCs/>
              </w:rPr>
            </w:r>
            <w:r w:rsidRPr="000376CB">
              <w:rPr>
                <w:rFonts w:asciiTheme="minorHAnsi" w:hAnsiTheme="minorHAnsi" w:cstheme="minorHAnsi"/>
                <w:bCs/>
              </w:rPr>
              <w:fldChar w:fldCharType="separate"/>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noProof/>
              </w:rPr>
              <w:t> </w:t>
            </w:r>
            <w:r w:rsidRPr="000376CB">
              <w:rPr>
                <w:rFonts w:asciiTheme="minorHAnsi" w:hAnsiTheme="minorHAnsi" w:cstheme="minorHAnsi"/>
                <w:bCs/>
              </w:rPr>
              <w:fldChar w:fldCharType="end"/>
            </w:r>
            <w:bookmarkEnd w:id="17"/>
          </w:p>
        </w:tc>
      </w:tr>
      <w:permEnd w:id="935012475"/>
      <w:permEnd w:id="1881947109"/>
      <w:permEnd w:id="429593491"/>
      <w:permEnd w:id="1519322113"/>
      <w:permEnd w:id="1641766350"/>
    </w:tbl>
    <w:p w14:paraId="7ECD7236" w14:textId="77777777" w:rsidR="00843C8B" w:rsidRPr="000376CB" w:rsidRDefault="00843C8B" w:rsidP="00843C8B">
      <w:pPr>
        <w:jc w:val="center"/>
        <w:rPr>
          <w:rFonts w:asciiTheme="minorHAnsi" w:hAnsiTheme="minorHAnsi" w:cstheme="minorHAnsi"/>
          <w:b/>
        </w:rPr>
      </w:pPr>
    </w:p>
    <w:p w14:paraId="2AA38E09" w14:textId="77777777" w:rsidR="00D91EDA" w:rsidRPr="000376CB" w:rsidRDefault="00D91EDA" w:rsidP="00D91EDA">
      <w:pPr>
        <w:ind w:left="-1260" w:firstLine="1260"/>
        <w:jc w:val="center"/>
        <w:rPr>
          <w:rFonts w:asciiTheme="minorHAnsi" w:hAnsiTheme="minorHAnsi" w:cstheme="minorHAnsi"/>
          <w:b/>
          <w:bCs/>
          <w:sz w:val="36"/>
          <w:szCs w:val="36"/>
        </w:rPr>
      </w:pPr>
      <w:r w:rsidRPr="000376CB">
        <w:rPr>
          <w:rFonts w:asciiTheme="minorHAnsi" w:hAnsiTheme="minorHAnsi" w:cstheme="minorHAnsi"/>
          <w:b/>
          <w:bCs/>
          <w:sz w:val="36"/>
          <w:szCs w:val="36"/>
        </w:rPr>
        <w:t>SELF-ASSESSMENT – FOR APPLICANT TO COMPLETE</w:t>
      </w:r>
    </w:p>
    <w:p w14:paraId="5F8CB207" w14:textId="77777777" w:rsidR="00D91EDA" w:rsidRPr="000376CB" w:rsidRDefault="00D91EDA" w:rsidP="00D91EDA">
      <w:pPr>
        <w:rPr>
          <w:rFonts w:asciiTheme="minorHAnsi" w:hAnsiTheme="minorHAnsi" w:cstheme="minorHAnsi"/>
          <w:b/>
          <w:bCs/>
        </w:rPr>
      </w:pPr>
    </w:p>
    <w:p w14:paraId="3396B0AD" w14:textId="77777777" w:rsidR="00D91EDA" w:rsidRPr="000376CB" w:rsidRDefault="00D91EDA" w:rsidP="00D91EDA">
      <w:pPr>
        <w:jc w:val="center"/>
        <w:rPr>
          <w:rFonts w:asciiTheme="minorHAnsi" w:hAnsiTheme="minorHAnsi" w:cstheme="minorHAnsi"/>
          <w:b/>
          <w:bCs/>
          <w:sz w:val="28"/>
          <w:szCs w:val="28"/>
        </w:rPr>
      </w:pPr>
      <w:r w:rsidRPr="000376CB">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D91EDA" w:rsidRPr="000376CB" w14:paraId="7320456D" w14:textId="77777777" w:rsidTr="002649A1">
        <w:tc>
          <w:tcPr>
            <w:tcW w:w="1334" w:type="pct"/>
            <w:shd w:val="clear" w:color="auto" w:fill="D0CECE" w:themeFill="background2" w:themeFillShade="E6"/>
          </w:tcPr>
          <w:p w14:paraId="3704B989" w14:textId="77777777" w:rsidR="00D91EDA" w:rsidRPr="000376CB" w:rsidRDefault="00D91EDA" w:rsidP="002649A1">
            <w:pPr>
              <w:jc w:val="center"/>
              <w:rPr>
                <w:rFonts w:asciiTheme="minorHAnsi" w:hAnsiTheme="minorHAnsi" w:cstheme="minorHAnsi"/>
                <w:b/>
                <w:bCs/>
              </w:rPr>
            </w:pPr>
            <w:r w:rsidRPr="000376CB">
              <w:rPr>
                <w:rFonts w:asciiTheme="minorHAnsi" w:hAnsiTheme="minorHAnsi" w:cstheme="minorHAnsi"/>
                <w:b/>
                <w:bCs/>
              </w:rPr>
              <w:t xml:space="preserve">C1 </w:t>
            </w:r>
          </w:p>
          <w:p w14:paraId="4B4E8AB2" w14:textId="77777777" w:rsidR="00D91EDA" w:rsidRPr="000376CB" w:rsidRDefault="00D91EDA" w:rsidP="002649A1">
            <w:pPr>
              <w:jc w:val="center"/>
              <w:rPr>
                <w:rFonts w:asciiTheme="minorHAnsi" w:hAnsiTheme="minorHAnsi" w:cstheme="minorHAnsi"/>
                <w:b/>
                <w:bCs/>
              </w:rPr>
            </w:pPr>
            <w:r w:rsidRPr="000376CB">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F2BA4E9" w14:textId="77777777" w:rsidR="00D91EDA" w:rsidRPr="000376CB" w:rsidRDefault="00D91EDA" w:rsidP="002649A1">
            <w:pPr>
              <w:jc w:val="center"/>
              <w:rPr>
                <w:rFonts w:asciiTheme="minorHAnsi" w:hAnsiTheme="minorHAnsi" w:cstheme="minorHAnsi"/>
                <w:b/>
                <w:bCs/>
              </w:rPr>
            </w:pPr>
            <w:r w:rsidRPr="000376CB">
              <w:rPr>
                <w:rFonts w:asciiTheme="minorHAnsi" w:hAnsiTheme="minorHAnsi" w:cstheme="minorHAnsi"/>
                <w:b/>
                <w:bCs/>
              </w:rPr>
              <w:t xml:space="preserve">C2 </w:t>
            </w:r>
          </w:p>
          <w:p w14:paraId="686234BE" w14:textId="77777777" w:rsidR="00D91EDA" w:rsidRPr="000376CB" w:rsidRDefault="00D91EDA" w:rsidP="002649A1">
            <w:pPr>
              <w:jc w:val="center"/>
              <w:rPr>
                <w:rFonts w:asciiTheme="minorHAnsi" w:hAnsiTheme="minorHAnsi" w:cstheme="minorHAnsi"/>
                <w:b/>
                <w:bCs/>
              </w:rPr>
            </w:pPr>
            <w:r w:rsidRPr="000376C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8E3C69" w14:textId="77777777" w:rsidR="00D91EDA" w:rsidRPr="000376CB" w:rsidRDefault="00D91EDA" w:rsidP="002649A1">
            <w:pPr>
              <w:jc w:val="center"/>
              <w:rPr>
                <w:rFonts w:asciiTheme="minorHAnsi" w:hAnsiTheme="minorHAnsi" w:cstheme="minorHAnsi"/>
                <w:b/>
                <w:bCs/>
              </w:rPr>
            </w:pPr>
            <w:r w:rsidRPr="000376CB">
              <w:rPr>
                <w:rFonts w:asciiTheme="minorHAnsi" w:hAnsiTheme="minorHAnsi" w:cstheme="minorHAnsi"/>
                <w:b/>
                <w:bCs/>
              </w:rPr>
              <w:t xml:space="preserve">C3 </w:t>
            </w:r>
          </w:p>
          <w:p w14:paraId="5DB04463" w14:textId="77777777" w:rsidR="00D91EDA" w:rsidRPr="000376CB" w:rsidRDefault="00D91EDA" w:rsidP="002649A1">
            <w:pPr>
              <w:jc w:val="center"/>
              <w:rPr>
                <w:rFonts w:asciiTheme="minorHAnsi" w:hAnsiTheme="minorHAnsi" w:cstheme="minorHAnsi"/>
                <w:b/>
                <w:bCs/>
              </w:rPr>
            </w:pPr>
            <w:r w:rsidRPr="000376C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3C654D" w14:textId="77777777" w:rsidR="00D91EDA" w:rsidRPr="000376CB" w:rsidRDefault="00D91EDA" w:rsidP="002649A1">
            <w:pPr>
              <w:jc w:val="center"/>
              <w:rPr>
                <w:rFonts w:asciiTheme="minorHAnsi" w:hAnsiTheme="minorHAnsi" w:cstheme="minorHAnsi"/>
                <w:b/>
                <w:bCs/>
              </w:rPr>
            </w:pPr>
            <w:r w:rsidRPr="000376CB">
              <w:rPr>
                <w:rFonts w:asciiTheme="minorHAnsi" w:hAnsiTheme="minorHAnsi" w:cstheme="minorHAnsi"/>
                <w:b/>
                <w:bCs/>
              </w:rPr>
              <w:t xml:space="preserve">C4 </w:t>
            </w:r>
          </w:p>
          <w:p w14:paraId="7E0724EB" w14:textId="77777777" w:rsidR="00D91EDA" w:rsidRPr="000376CB" w:rsidRDefault="00D91EDA" w:rsidP="002649A1">
            <w:pPr>
              <w:jc w:val="center"/>
              <w:rPr>
                <w:rFonts w:asciiTheme="minorHAnsi" w:hAnsiTheme="minorHAnsi" w:cstheme="minorHAnsi"/>
                <w:b/>
                <w:bCs/>
              </w:rPr>
            </w:pPr>
            <w:r w:rsidRPr="000376CB">
              <w:rPr>
                <w:rFonts w:asciiTheme="minorHAnsi" w:hAnsiTheme="minorHAnsi" w:cstheme="minorHAnsi"/>
                <w:b/>
                <w:bCs/>
              </w:rPr>
              <w:t>for ARC only</w:t>
            </w:r>
          </w:p>
        </w:tc>
      </w:tr>
      <w:tr w:rsidR="00D91EDA" w:rsidRPr="000376CB" w14:paraId="1ACB5E98" w14:textId="77777777" w:rsidTr="002649A1">
        <w:tc>
          <w:tcPr>
            <w:tcW w:w="1334" w:type="pct"/>
            <w:shd w:val="clear" w:color="auto" w:fill="D0CECE" w:themeFill="background2" w:themeFillShade="E6"/>
          </w:tcPr>
          <w:p w14:paraId="381462C1" w14:textId="77777777" w:rsidR="00D91EDA" w:rsidRPr="000376CB" w:rsidRDefault="00D91EDA" w:rsidP="002649A1">
            <w:pPr>
              <w:rPr>
                <w:rFonts w:asciiTheme="minorHAnsi" w:hAnsiTheme="minorHAnsi" w:cstheme="minorHAnsi"/>
                <w:b/>
                <w:bCs/>
              </w:rPr>
            </w:pPr>
            <w:r w:rsidRPr="000376CB">
              <w:rPr>
                <w:rFonts w:asciiTheme="minorHAnsi" w:hAnsiTheme="minorHAnsi" w:cstheme="minorHAnsi"/>
                <w:b/>
                <w:bCs/>
              </w:rPr>
              <w:t xml:space="preserve">COMPULSORY SUBJECTS </w:t>
            </w:r>
          </w:p>
          <w:p w14:paraId="011D5F35" w14:textId="77777777" w:rsidR="00D91EDA" w:rsidRPr="000376CB" w:rsidRDefault="00D91EDA" w:rsidP="002649A1">
            <w:pPr>
              <w:rPr>
                <w:rFonts w:asciiTheme="minorHAnsi" w:hAnsiTheme="minorHAnsi" w:cstheme="minorHAnsi"/>
                <w:b/>
                <w:bCs/>
              </w:rPr>
            </w:pPr>
            <w:r w:rsidRPr="000376CB">
              <w:rPr>
                <w:rFonts w:asciiTheme="minorHAnsi" w:hAnsiTheme="minorHAnsi" w:cstheme="minorHAnsi"/>
                <w:b/>
                <w:bCs/>
              </w:rPr>
              <w:t>(</w:t>
            </w:r>
            <w:proofErr w:type="gramStart"/>
            <w:r w:rsidRPr="000376CB">
              <w:rPr>
                <w:rFonts w:asciiTheme="minorHAnsi" w:hAnsiTheme="minorHAnsi" w:cstheme="minorHAnsi"/>
                <w:b/>
                <w:bCs/>
              </w:rPr>
              <w:t>all</w:t>
            </w:r>
            <w:proofErr w:type="gramEnd"/>
            <w:r w:rsidRPr="000376CB">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5EDA269B" w14:textId="77777777" w:rsidR="00D91EDA" w:rsidRPr="000376CB" w:rsidRDefault="00D91EDA" w:rsidP="002649A1">
            <w:pPr>
              <w:rPr>
                <w:rFonts w:asciiTheme="minorHAnsi" w:hAnsiTheme="minorHAnsi" w:cstheme="minorHAnsi"/>
                <w:b/>
                <w:bCs/>
              </w:rPr>
            </w:pPr>
            <w:r w:rsidRPr="000376CB">
              <w:rPr>
                <w:rFonts w:asciiTheme="minorHAnsi" w:hAnsiTheme="minorHAnsi" w:cstheme="minorHAnsi"/>
                <w:b/>
                <w:bCs/>
              </w:rPr>
              <w:t xml:space="preserve">WES assessment: year, course name, </w:t>
            </w:r>
            <w:proofErr w:type="gramStart"/>
            <w:r w:rsidRPr="000376CB">
              <w:rPr>
                <w:rFonts w:asciiTheme="minorHAnsi" w:hAnsiTheme="minorHAnsi" w:cstheme="minorHAnsi"/>
                <w:b/>
                <w:bCs/>
              </w:rPr>
              <w:t>credits</w:t>
            </w:r>
            <w:proofErr w:type="gramEnd"/>
            <w:r w:rsidRPr="000376C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207E48B" w14:textId="77777777" w:rsidR="00D91EDA" w:rsidRPr="000376CB" w:rsidRDefault="00D91EDA" w:rsidP="002649A1">
            <w:pPr>
              <w:rPr>
                <w:rFonts w:asciiTheme="minorHAnsi" w:hAnsiTheme="minorHAnsi" w:cstheme="minorHAnsi"/>
                <w:b/>
                <w:bCs/>
              </w:rPr>
            </w:pPr>
            <w:r w:rsidRPr="000376C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D7A4CE" w14:textId="77777777" w:rsidR="00D91EDA" w:rsidRPr="000376CB" w:rsidRDefault="00D91EDA" w:rsidP="002649A1">
            <w:pPr>
              <w:rPr>
                <w:rFonts w:asciiTheme="minorHAnsi" w:hAnsiTheme="minorHAnsi" w:cstheme="minorHAnsi"/>
                <w:b/>
                <w:bCs/>
              </w:rPr>
            </w:pPr>
          </w:p>
          <w:p w14:paraId="72DA337F" w14:textId="77777777" w:rsidR="00D91EDA" w:rsidRPr="000376CB" w:rsidRDefault="00D91EDA" w:rsidP="002649A1">
            <w:pPr>
              <w:rPr>
                <w:rFonts w:asciiTheme="minorHAnsi" w:hAnsiTheme="minorHAnsi" w:cstheme="minorHAnsi"/>
                <w:b/>
                <w:bCs/>
              </w:rPr>
            </w:pPr>
            <w:r w:rsidRPr="000376C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F685F9" w14:textId="77777777" w:rsidR="00D91EDA" w:rsidRPr="000376CB" w:rsidRDefault="00D91EDA" w:rsidP="002649A1">
            <w:pPr>
              <w:rPr>
                <w:rFonts w:asciiTheme="minorHAnsi" w:hAnsiTheme="minorHAnsi" w:cstheme="minorHAnsi"/>
                <w:b/>
                <w:bCs/>
              </w:rPr>
            </w:pPr>
          </w:p>
          <w:p w14:paraId="077E7E99" w14:textId="77777777" w:rsidR="00D91EDA" w:rsidRPr="000376CB" w:rsidRDefault="00D91EDA" w:rsidP="002649A1">
            <w:pPr>
              <w:rPr>
                <w:rFonts w:asciiTheme="minorHAnsi" w:hAnsiTheme="minorHAnsi" w:cstheme="minorHAnsi"/>
                <w:b/>
                <w:bCs/>
              </w:rPr>
            </w:pPr>
            <w:r w:rsidRPr="000376CB">
              <w:rPr>
                <w:rFonts w:asciiTheme="minorHAnsi" w:hAnsiTheme="minorHAnsi" w:cstheme="minorHAnsi"/>
                <w:b/>
                <w:bCs/>
              </w:rPr>
              <w:t>Final Review</w:t>
            </w:r>
          </w:p>
        </w:tc>
      </w:tr>
      <w:tr w:rsidR="00ED77A6" w:rsidRPr="000376CB" w14:paraId="38143700" w14:textId="77777777" w:rsidTr="00D91EDA">
        <w:tblPrEx>
          <w:tblLook w:val="0400" w:firstRow="0" w:lastRow="0" w:firstColumn="0" w:lastColumn="0" w:noHBand="0" w:noVBand="1"/>
        </w:tblPrEx>
        <w:tc>
          <w:tcPr>
            <w:tcW w:w="1334" w:type="pct"/>
            <w:shd w:val="clear" w:color="auto" w:fill="D0CECE" w:themeFill="background2" w:themeFillShade="E6"/>
          </w:tcPr>
          <w:p w14:paraId="06F8AABD" w14:textId="5D5DDAD4" w:rsidR="00ED77A6" w:rsidRPr="000376CB" w:rsidRDefault="00ED77A6" w:rsidP="00ED77A6">
            <w:pPr>
              <w:pStyle w:val="Default"/>
              <w:rPr>
                <w:rFonts w:asciiTheme="minorHAnsi" w:hAnsiTheme="minorHAnsi" w:cstheme="minorHAnsi"/>
              </w:rPr>
            </w:pPr>
            <w:r w:rsidRPr="000376CB">
              <w:rPr>
                <w:rFonts w:asciiTheme="minorHAnsi" w:hAnsiTheme="minorHAnsi" w:cstheme="minorHAnsi"/>
                <w:b/>
                <w:bCs/>
                <w:lang w:val="en-CA"/>
              </w:rPr>
              <w:t xml:space="preserve">20-BS-A1 Mathematics: </w:t>
            </w:r>
            <w:r w:rsidRPr="000376CB">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0376CB">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0CBACD02" w14:textId="77777777" w:rsidR="00ED77A6" w:rsidRPr="000376CB" w:rsidRDefault="00ED77A6" w:rsidP="00ED77A6">
            <w:pPr>
              <w:rPr>
                <w:rFonts w:asciiTheme="minorHAnsi" w:hAnsiTheme="minorHAnsi" w:cstheme="minorHAnsi"/>
              </w:rPr>
            </w:pPr>
          </w:p>
        </w:tc>
        <w:tc>
          <w:tcPr>
            <w:tcW w:w="943" w:type="pct"/>
          </w:tcPr>
          <w:p w14:paraId="75578FFA" w14:textId="77777777" w:rsidR="00ED77A6" w:rsidRPr="000376CB" w:rsidRDefault="00ED77A6" w:rsidP="00ED77A6">
            <w:pPr>
              <w:pStyle w:val="Heading1"/>
              <w:rPr>
                <w:rFonts w:asciiTheme="minorHAnsi" w:hAnsiTheme="minorHAnsi" w:cstheme="minorHAnsi"/>
              </w:rPr>
            </w:pPr>
          </w:p>
        </w:tc>
        <w:tc>
          <w:tcPr>
            <w:tcW w:w="850" w:type="pct"/>
            <w:shd w:val="clear" w:color="auto" w:fill="D0CECE" w:themeFill="background2" w:themeFillShade="E6"/>
          </w:tcPr>
          <w:p w14:paraId="3B3B6A3F" w14:textId="77777777" w:rsidR="00ED77A6" w:rsidRPr="000376CB" w:rsidRDefault="00ED77A6" w:rsidP="00ED77A6">
            <w:pPr>
              <w:pStyle w:val="Heading1"/>
              <w:rPr>
                <w:rFonts w:asciiTheme="minorHAnsi" w:hAnsiTheme="minorHAnsi" w:cstheme="minorHAnsi"/>
                <w:b w:val="0"/>
              </w:rPr>
            </w:pPr>
          </w:p>
        </w:tc>
        <w:tc>
          <w:tcPr>
            <w:tcW w:w="660" w:type="pct"/>
            <w:shd w:val="clear" w:color="auto" w:fill="D0CECE" w:themeFill="background2" w:themeFillShade="E6"/>
          </w:tcPr>
          <w:p w14:paraId="7167D99C" w14:textId="77777777" w:rsidR="00ED77A6" w:rsidRPr="000376CB" w:rsidRDefault="00ED77A6" w:rsidP="00ED77A6">
            <w:pPr>
              <w:pStyle w:val="Heading1"/>
              <w:rPr>
                <w:rFonts w:asciiTheme="minorHAnsi" w:hAnsiTheme="minorHAnsi" w:cstheme="minorHAnsi"/>
                <w:b w:val="0"/>
              </w:rPr>
            </w:pPr>
          </w:p>
        </w:tc>
      </w:tr>
      <w:tr w:rsidR="00ED77A6" w:rsidRPr="000376CB" w14:paraId="5C8EB3A8" w14:textId="77777777" w:rsidTr="00D91EDA">
        <w:tblPrEx>
          <w:tblLook w:val="0400" w:firstRow="0" w:lastRow="0" w:firstColumn="0" w:lastColumn="0" w:noHBand="0" w:noVBand="1"/>
        </w:tblPrEx>
        <w:tc>
          <w:tcPr>
            <w:tcW w:w="1334" w:type="pct"/>
            <w:shd w:val="clear" w:color="auto" w:fill="D0CECE" w:themeFill="background2" w:themeFillShade="E6"/>
          </w:tcPr>
          <w:p w14:paraId="7A8EC241" w14:textId="597347FA" w:rsidR="00ED77A6" w:rsidRPr="000376CB" w:rsidRDefault="00ED77A6" w:rsidP="00ED77A6">
            <w:pPr>
              <w:pStyle w:val="Default"/>
              <w:rPr>
                <w:rFonts w:asciiTheme="minorHAnsi" w:hAnsiTheme="minorHAnsi" w:cstheme="minorHAnsi"/>
              </w:rPr>
            </w:pPr>
            <w:r w:rsidRPr="000376CB">
              <w:rPr>
                <w:rFonts w:asciiTheme="minorHAnsi" w:hAnsiTheme="minorHAnsi" w:cstheme="minorHAnsi"/>
                <w:b/>
                <w:bCs/>
                <w:lang w:val="en-CA"/>
              </w:rPr>
              <w:t xml:space="preserve">20-BS-A2 Probability and Statistics: </w:t>
            </w:r>
            <w:r w:rsidRPr="000376CB">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51BF2DD9" w14:textId="77777777" w:rsidR="00ED77A6" w:rsidRPr="000376CB" w:rsidRDefault="00ED77A6" w:rsidP="00ED77A6">
            <w:pPr>
              <w:rPr>
                <w:rFonts w:asciiTheme="minorHAnsi" w:hAnsiTheme="minorHAnsi" w:cstheme="minorHAnsi"/>
              </w:rPr>
            </w:pPr>
          </w:p>
        </w:tc>
        <w:tc>
          <w:tcPr>
            <w:tcW w:w="943" w:type="pct"/>
          </w:tcPr>
          <w:p w14:paraId="2E4ECFF3" w14:textId="77777777" w:rsidR="00ED77A6" w:rsidRPr="000376CB" w:rsidRDefault="00ED77A6" w:rsidP="00ED77A6">
            <w:pPr>
              <w:rPr>
                <w:rFonts w:asciiTheme="minorHAnsi" w:hAnsiTheme="minorHAnsi" w:cstheme="minorHAnsi"/>
                <w:b/>
                <w:bCs/>
              </w:rPr>
            </w:pPr>
          </w:p>
        </w:tc>
        <w:tc>
          <w:tcPr>
            <w:tcW w:w="850" w:type="pct"/>
            <w:shd w:val="clear" w:color="auto" w:fill="D0CECE" w:themeFill="background2" w:themeFillShade="E6"/>
          </w:tcPr>
          <w:p w14:paraId="208C6942" w14:textId="77777777" w:rsidR="00ED77A6" w:rsidRPr="000376CB" w:rsidRDefault="00ED77A6" w:rsidP="00ED77A6">
            <w:pPr>
              <w:rPr>
                <w:rFonts w:asciiTheme="minorHAnsi" w:hAnsiTheme="minorHAnsi" w:cstheme="minorHAnsi"/>
                <w:bCs/>
              </w:rPr>
            </w:pPr>
          </w:p>
        </w:tc>
        <w:tc>
          <w:tcPr>
            <w:tcW w:w="660" w:type="pct"/>
            <w:shd w:val="clear" w:color="auto" w:fill="D0CECE" w:themeFill="background2" w:themeFillShade="E6"/>
          </w:tcPr>
          <w:p w14:paraId="45AEC37F" w14:textId="77777777" w:rsidR="00ED77A6" w:rsidRPr="000376CB" w:rsidRDefault="00ED77A6" w:rsidP="00ED77A6">
            <w:pPr>
              <w:rPr>
                <w:rFonts w:asciiTheme="minorHAnsi" w:hAnsiTheme="minorHAnsi" w:cstheme="minorHAnsi"/>
                <w:bCs/>
              </w:rPr>
            </w:pPr>
          </w:p>
        </w:tc>
      </w:tr>
      <w:tr w:rsidR="00ED77A6" w:rsidRPr="000376CB" w14:paraId="5B2EEDB1" w14:textId="77777777" w:rsidTr="00D91EDA">
        <w:tblPrEx>
          <w:tblLook w:val="0400" w:firstRow="0" w:lastRow="0" w:firstColumn="0" w:lastColumn="0" w:noHBand="0" w:noVBand="1"/>
        </w:tblPrEx>
        <w:tc>
          <w:tcPr>
            <w:tcW w:w="1334" w:type="pct"/>
            <w:shd w:val="clear" w:color="auto" w:fill="D0CECE" w:themeFill="background2" w:themeFillShade="E6"/>
          </w:tcPr>
          <w:p w14:paraId="698F09AC" w14:textId="47EF8964" w:rsidR="00ED77A6" w:rsidRPr="000376CB" w:rsidRDefault="00ED77A6" w:rsidP="00ED77A6">
            <w:pPr>
              <w:rPr>
                <w:rFonts w:asciiTheme="minorHAnsi" w:hAnsiTheme="minorHAnsi" w:cstheme="minorHAnsi"/>
              </w:rPr>
            </w:pPr>
            <w:r w:rsidRPr="000376CB">
              <w:rPr>
                <w:rFonts w:asciiTheme="minorHAnsi" w:hAnsiTheme="minorHAnsi" w:cstheme="minorHAnsi"/>
                <w:b/>
                <w:bCs/>
                <w:color w:val="000000"/>
                <w:lang w:val="en-CA"/>
              </w:rPr>
              <w:t xml:space="preserve">20-BS-A3 Computation Methods: </w:t>
            </w:r>
            <w:r w:rsidRPr="000376CB">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0376CB">
              <w:rPr>
                <w:rFonts w:asciiTheme="minorHAnsi" w:hAnsiTheme="minorHAnsi" w:cstheme="minorHAnsi"/>
                <w:color w:val="000000"/>
                <w:lang w:val="en-CA"/>
              </w:rPr>
              <w:t>approximations</w:t>
            </w:r>
            <w:proofErr w:type="gramEnd"/>
            <w:r w:rsidRPr="000376CB">
              <w:rPr>
                <w:rFonts w:asciiTheme="minorHAnsi" w:hAnsiTheme="minorHAnsi" w:cstheme="minorHAnsi"/>
                <w:color w:val="000000"/>
                <w:lang w:val="en-CA"/>
              </w:rPr>
              <w:t xml:space="preserve"> and errors.</w:t>
            </w:r>
          </w:p>
        </w:tc>
        <w:tc>
          <w:tcPr>
            <w:tcW w:w="1213" w:type="pct"/>
          </w:tcPr>
          <w:p w14:paraId="2F72FCED" w14:textId="77777777" w:rsidR="00ED77A6" w:rsidRPr="000376CB" w:rsidRDefault="00ED77A6" w:rsidP="00ED77A6">
            <w:pPr>
              <w:rPr>
                <w:rFonts w:asciiTheme="minorHAnsi" w:hAnsiTheme="minorHAnsi" w:cstheme="minorHAnsi"/>
              </w:rPr>
            </w:pPr>
          </w:p>
        </w:tc>
        <w:tc>
          <w:tcPr>
            <w:tcW w:w="943" w:type="pct"/>
          </w:tcPr>
          <w:p w14:paraId="695DEA16" w14:textId="77777777" w:rsidR="00ED77A6" w:rsidRPr="000376CB" w:rsidRDefault="00ED77A6" w:rsidP="00ED77A6">
            <w:pPr>
              <w:rPr>
                <w:rFonts w:asciiTheme="minorHAnsi" w:hAnsiTheme="minorHAnsi" w:cstheme="minorHAnsi"/>
                <w:u w:val="single"/>
              </w:rPr>
            </w:pPr>
          </w:p>
        </w:tc>
        <w:tc>
          <w:tcPr>
            <w:tcW w:w="850" w:type="pct"/>
            <w:shd w:val="clear" w:color="auto" w:fill="D0CECE" w:themeFill="background2" w:themeFillShade="E6"/>
          </w:tcPr>
          <w:p w14:paraId="52EA2D9A" w14:textId="77777777" w:rsidR="00ED77A6" w:rsidRPr="000376CB" w:rsidRDefault="00ED77A6" w:rsidP="00ED77A6">
            <w:pPr>
              <w:rPr>
                <w:rFonts w:asciiTheme="minorHAnsi" w:hAnsiTheme="minorHAnsi" w:cstheme="minorHAnsi"/>
              </w:rPr>
            </w:pPr>
          </w:p>
        </w:tc>
        <w:tc>
          <w:tcPr>
            <w:tcW w:w="660" w:type="pct"/>
            <w:shd w:val="clear" w:color="auto" w:fill="D0CECE" w:themeFill="background2" w:themeFillShade="E6"/>
          </w:tcPr>
          <w:p w14:paraId="7CE43E17" w14:textId="77777777" w:rsidR="00ED77A6" w:rsidRPr="000376CB" w:rsidRDefault="00ED77A6" w:rsidP="00ED77A6">
            <w:pPr>
              <w:rPr>
                <w:rFonts w:asciiTheme="minorHAnsi" w:hAnsiTheme="minorHAnsi" w:cstheme="minorHAnsi"/>
              </w:rPr>
            </w:pPr>
          </w:p>
        </w:tc>
      </w:tr>
      <w:tr w:rsidR="00ED77A6" w:rsidRPr="000376CB" w14:paraId="2DB42DB4" w14:textId="77777777" w:rsidTr="00D91EDA">
        <w:tblPrEx>
          <w:tblLook w:val="0400" w:firstRow="0" w:lastRow="0" w:firstColumn="0" w:lastColumn="0" w:noHBand="0" w:noVBand="1"/>
        </w:tblPrEx>
        <w:tc>
          <w:tcPr>
            <w:tcW w:w="1334" w:type="pct"/>
            <w:shd w:val="clear" w:color="auto" w:fill="D0CECE" w:themeFill="background2" w:themeFillShade="E6"/>
          </w:tcPr>
          <w:p w14:paraId="32618A86" w14:textId="1D8530D1" w:rsidR="00ED77A6" w:rsidRPr="000376CB" w:rsidRDefault="00ED77A6" w:rsidP="00ED77A6">
            <w:pPr>
              <w:rPr>
                <w:rFonts w:asciiTheme="minorHAnsi" w:hAnsiTheme="minorHAnsi" w:cstheme="minorHAnsi"/>
              </w:rPr>
            </w:pPr>
            <w:r w:rsidRPr="000376CB">
              <w:rPr>
                <w:rFonts w:asciiTheme="minorHAnsi" w:hAnsiTheme="minorHAnsi" w:cstheme="minorHAnsi"/>
                <w:b/>
                <w:bCs/>
                <w:color w:val="000000"/>
                <w:lang w:val="en-CA"/>
              </w:rPr>
              <w:t xml:space="preserve">20-BS-A4 Engineering Design Process: </w:t>
            </w:r>
            <w:r w:rsidRPr="000376CB">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630C0DBF" w14:textId="77777777" w:rsidR="00ED77A6" w:rsidRPr="000376CB" w:rsidRDefault="00ED77A6" w:rsidP="00ED77A6">
            <w:pPr>
              <w:rPr>
                <w:rFonts w:asciiTheme="minorHAnsi" w:hAnsiTheme="minorHAnsi" w:cstheme="minorHAnsi"/>
              </w:rPr>
            </w:pPr>
          </w:p>
        </w:tc>
        <w:tc>
          <w:tcPr>
            <w:tcW w:w="943" w:type="pct"/>
          </w:tcPr>
          <w:p w14:paraId="607834C6" w14:textId="77777777" w:rsidR="00ED77A6" w:rsidRPr="000376CB" w:rsidRDefault="00ED77A6" w:rsidP="00ED77A6">
            <w:pPr>
              <w:rPr>
                <w:rFonts w:asciiTheme="minorHAnsi" w:hAnsiTheme="minorHAnsi" w:cstheme="minorHAnsi"/>
              </w:rPr>
            </w:pPr>
          </w:p>
        </w:tc>
        <w:tc>
          <w:tcPr>
            <w:tcW w:w="850" w:type="pct"/>
            <w:shd w:val="clear" w:color="auto" w:fill="D0CECE" w:themeFill="background2" w:themeFillShade="E6"/>
          </w:tcPr>
          <w:p w14:paraId="7E8D6857" w14:textId="77777777" w:rsidR="00ED77A6" w:rsidRPr="000376CB" w:rsidRDefault="00ED77A6" w:rsidP="00ED77A6">
            <w:pPr>
              <w:rPr>
                <w:rFonts w:asciiTheme="minorHAnsi" w:hAnsiTheme="minorHAnsi" w:cstheme="minorHAnsi"/>
              </w:rPr>
            </w:pPr>
          </w:p>
        </w:tc>
        <w:tc>
          <w:tcPr>
            <w:tcW w:w="660" w:type="pct"/>
            <w:shd w:val="clear" w:color="auto" w:fill="D0CECE" w:themeFill="background2" w:themeFillShade="E6"/>
          </w:tcPr>
          <w:p w14:paraId="11E8DEB3" w14:textId="77777777" w:rsidR="00ED77A6" w:rsidRPr="000376CB" w:rsidRDefault="00ED77A6" w:rsidP="00ED77A6">
            <w:pPr>
              <w:rPr>
                <w:rFonts w:asciiTheme="minorHAnsi" w:hAnsiTheme="minorHAnsi" w:cstheme="minorHAnsi"/>
              </w:rPr>
            </w:pPr>
          </w:p>
        </w:tc>
      </w:tr>
      <w:tr w:rsidR="00ED77A6" w:rsidRPr="000376CB" w14:paraId="26318385" w14:textId="77777777" w:rsidTr="00D91EDA">
        <w:tblPrEx>
          <w:tblLook w:val="0400" w:firstRow="0" w:lastRow="0" w:firstColumn="0" w:lastColumn="0" w:noHBand="0" w:noVBand="1"/>
        </w:tblPrEx>
        <w:tc>
          <w:tcPr>
            <w:tcW w:w="1334" w:type="pct"/>
            <w:shd w:val="clear" w:color="auto" w:fill="D0CECE" w:themeFill="background2" w:themeFillShade="E6"/>
          </w:tcPr>
          <w:p w14:paraId="744A2077" w14:textId="56CEEB96" w:rsidR="00ED77A6" w:rsidRPr="000376CB" w:rsidRDefault="00ED77A6" w:rsidP="00ED77A6">
            <w:pPr>
              <w:rPr>
                <w:rFonts w:asciiTheme="minorHAnsi" w:hAnsiTheme="minorHAnsi" w:cstheme="minorHAnsi"/>
              </w:rPr>
            </w:pPr>
            <w:r w:rsidRPr="000376CB">
              <w:rPr>
                <w:rFonts w:asciiTheme="minorHAnsi" w:hAnsiTheme="minorHAnsi" w:cstheme="minorHAnsi"/>
                <w:b/>
                <w:bCs/>
                <w:color w:val="000000"/>
                <w:lang w:val="en-CA"/>
              </w:rPr>
              <w:lastRenderedPageBreak/>
              <w:t xml:space="preserve">20-BS-B1 Statics and Dynamics: </w:t>
            </w:r>
            <w:r w:rsidRPr="000376CB">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0376CB">
              <w:rPr>
                <w:rFonts w:asciiTheme="minorHAnsi" w:hAnsiTheme="minorHAnsi" w:cstheme="minorHAnsi"/>
                <w:color w:val="000000"/>
                <w:lang w:val="en-CA"/>
              </w:rPr>
              <w:t>frame</w:t>
            </w:r>
            <w:proofErr w:type="gramEnd"/>
            <w:r w:rsidRPr="000376CB">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5ACC5969" w14:textId="77777777" w:rsidR="00ED77A6" w:rsidRPr="000376CB" w:rsidRDefault="00ED77A6" w:rsidP="00ED77A6">
            <w:pPr>
              <w:rPr>
                <w:rFonts w:asciiTheme="minorHAnsi" w:hAnsiTheme="minorHAnsi" w:cstheme="minorHAnsi"/>
              </w:rPr>
            </w:pPr>
          </w:p>
        </w:tc>
        <w:tc>
          <w:tcPr>
            <w:tcW w:w="943" w:type="pct"/>
          </w:tcPr>
          <w:p w14:paraId="6C8EE570" w14:textId="77777777" w:rsidR="00ED77A6" w:rsidRPr="000376CB" w:rsidRDefault="00ED77A6" w:rsidP="00ED77A6">
            <w:pPr>
              <w:rPr>
                <w:rFonts w:asciiTheme="minorHAnsi" w:hAnsiTheme="minorHAnsi" w:cstheme="minorHAnsi"/>
                <w:u w:val="single"/>
              </w:rPr>
            </w:pPr>
          </w:p>
        </w:tc>
        <w:tc>
          <w:tcPr>
            <w:tcW w:w="850" w:type="pct"/>
            <w:shd w:val="clear" w:color="auto" w:fill="D0CECE" w:themeFill="background2" w:themeFillShade="E6"/>
          </w:tcPr>
          <w:p w14:paraId="4104E0CA" w14:textId="77777777" w:rsidR="00ED77A6" w:rsidRPr="000376CB" w:rsidRDefault="00ED77A6" w:rsidP="00ED77A6">
            <w:pPr>
              <w:rPr>
                <w:rFonts w:asciiTheme="minorHAnsi" w:hAnsiTheme="minorHAnsi" w:cstheme="minorHAnsi"/>
              </w:rPr>
            </w:pPr>
          </w:p>
        </w:tc>
        <w:tc>
          <w:tcPr>
            <w:tcW w:w="660" w:type="pct"/>
            <w:shd w:val="clear" w:color="auto" w:fill="D0CECE" w:themeFill="background2" w:themeFillShade="E6"/>
          </w:tcPr>
          <w:p w14:paraId="73307CD2" w14:textId="77777777" w:rsidR="00ED77A6" w:rsidRPr="000376CB" w:rsidRDefault="00ED77A6" w:rsidP="00ED77A6">
            <w:pPr>
              <w:rPr>
                <w:rFonts w:asciiTheme="minorHAnsi" w:hAnsiTheme="minorHAnsi" w:cstheme="minorHAnsi"/>
              </w:rPr>
            </w:pPr>
          </w:p>
        </w:tc>
      </w:tr>
      <w:tr w:rsidR="003B4135" w:rsidRPr="000376CB" w14:paraId="30841C5B" w14:textId="77777777" w:rsidTr="00D91EDA">
        <w:tblPrEx>
          <w:tblLook w:val="0400" w:firstRow="0" w:lastRow="0" w:firstColumn="0" w:lastColumn="0" w:noHBand="0" w:noVBand="1"/>
        </w:tblPrEx>
        <w:tc>
          <w:tcPr>
            <w:tcW w:w="1334" w:type="pct"/>
            <w:shd w:val="clear" w:color="auto" w:fill="D0CECE" w:themeFill="background2" w:themeFillShade="E6"/>
          </w:tcPr>
          <w:p w14:paraId="548F4947" w14:textId="312B5C34" w:rsidR="003B4135" w:rsidRPr="000376CB" w:rsidRDefault="00ED77A6" w:rsidP="00ED77A6">
            <w:pPr>
              <w:autoSpaceDE w:val="0"/>
              <w:autoSpaceDN w:val="0"/>
              <w:adjustRightInd w:val="0"/>
              <w:rPr>
                <w:rFonts w:asciiTheme="minorHAnsi" w:hAnsiTheme="minorHAnsi" w:cstheme="minorHAnsi"/>
              </w:rPr>
            </w:pPr>
            <w:r w:rsidRPr="000376CB">
              <w:rPr>
                <w:rFonts w:asciiTheme="minorHAnsi" w:hAnsiTheme="minorHAnsi" w:cstheme="minorHAnsi"/>
                <w:b/>
                <w:bCs/>
                <w:color w:val="000000"/>
                <w:lang w:val="en-CA"/>
              </w:rPr>
              <w:t xml:space="preserve">20-BS-B3 Mechanics of Materials: </w:t>
            </w:r>
            <w:r w:rsidRPr="000376CB">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17FAF8F8" w14:textId="77777777" w:rsidR="003B4135" w:rsidRPr="000376CB" w:rsidRDefault="003B4135" w:rsidP="003B4135">
            <w:pPr>
              <w:rPr>
                <w:rFonts w:asciiTheme="minorHAnsi" w:hAnsiTheme="minorHAnsi" w:cstheme="minorHAnsi"/>
              </w:rPr>
            </w:pPr>
          </w:p>
        </w:tc>
        <w:tc>
          <w:tcPr>
            <w:tcW w:w="943" w:type="pct"/>
          </w:tcPr>
          <w:p w14:paraId="122E0336" w14:textId="77777777" w:rsidR="003B4135" w:rsidRPr="000376CB" w:rsidRDefault="003B4135" w:rsidP="003B4135">
            <w:pPr>
              <w:rPr>
                <w:rFonts w:asciiTheme="minorHAnsi" w:hAnsiTheme="minorHAnsi" w:cstheme="minorHAnsi"/>
                <w:u w:val="single"/>
              </w:rPr>
            </w:pPr>
          </w:p>
        </w:tc>
        <w:tc>
          <w:tcPr>
            <w:tcW w:w="850" w:type="pct"/>
            <w:shd w:val="clear" w:color="auto" w:fill="D0CECE" w:themeFill="background2" w:themeFillShade="E6"/>
          </w:tcPr>
          <w:p w14:paraId="0A3DDC2D" w14:textId="77777777" w:rsidR="003B4135" w:rsidRPr="000376CB" w:rsidRDefault="003B4135" w:rsidP="003B4135">
            <w:pPr>
              <w:rPr>
                <w:rFonts w:asciiTheme="minorHAnsi" w:hAnsiTheme="minorHAnsi" w:cstheme="minorHAnsi"/>
              </w:rPr>
            </w:pPr>
          </w:p>
        </w:tc>
        <w:tc>
          <w:tcPr>
            <w:tcW w:w="660" w:type="pct"/>
            <w:shd w:val="clear" w:color="auto" w:fill="D0CECE" w:themeFill="background2" w:themeFillShade="E6"/>
          </w:tcPr>
          <w:p w14:paraId="02346E9D" w14:textId="77777777" w:rsidR="003B4135" w:rsidRPr="000376CB" w:rsidRDefault="003B4135" w:rsidP="003B4135">
            <w:pPr>
              <w:rPr>
                <w:rFonts w:asciiTheme="minorHAnsi" w:hAnsiTheme="minorHAnsi" w:cstheme="minorHAnsi"/>
              </w:rPr>
            </w:pPr>
          </w:p>
        </w:tc>
      </w:tr>
      <w:tr w:rsidR="003B4135" w:rsidRPr="000376CB" w14:paraId="70660225" w14:textId="77777777" w:rsidTr="00D91EDA">
        <w:tblPrEx>
          <w:tblLook w:val="0400" w:firstRow="0" w:lastRow="0" w:firstColumn="0" w:lastColumn="0" w:noHBand="0" w:noVBand="1"/>
        </w:tblPrEx>
        <w:tc>
          <w:tcPr>
            <w:tcW w:w="1334" w:type="pct"/>
            <w:shd w:val="clear" w:color="auto" w:fill="D0CECE" w:themeFill="background2" w:themeFillShade="E6"/>
          </w:tcPr>
          <w:p w14:paraId="2A81750F" w14:textId="11002E89" w:rsidR="003B4135" w:rsidRPr="000376CB" w:rsidRDefault="00ED77A6" w:rsidP="00ED77A6">
            <w:pPr>
              <w:autoSpaceDE w:val="0"/>
              <w:autoSpaceDN w:val="0"/>
              <w:adjustRightInd w:val="0"/>
              <w:rPr>
                <w:rFonts w:asciiTheme="minorHAnsi" w:hAnsiTheme="minorHAnsi" w:cstheme="minorHAnsi"/>
              </w:rPr>
            </w:pPr>
            <w:r w:rsidRPr="000376CB">
              <w:rPr>
                <w:rFonts w:asciiTheme="minorHAnsi" w:hAnsiTheme="minorHAnsi" w:cstheme="minorHAnsi"/>
                <w:b/>
                <w:bCs/>
                <w:color w:val="000000"/>
                <w:lang w:val="en-CA"/>
              </w:rPr>
              <w:t xml:space="preserve">20-BS-B4 Mechanics of Fluids: </w:t>
            </w:r>
            <w:r w:rsidRPr="000376CB">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flow, flow separation, drag and lift </w:t>
            </w:r>
            <w:r w:rsidRPr="000376CB">
              <w:rPr>
                <w:rFonts w:asciiTheme="minorHAnsi" w:hAnsiTheme="minorHAnsi" w:cstheme="minorHAnsi"/>
                <w:color w:val="000000"/>
                <w:lang w:val="en-CA"/>
              </w:rPr>
              <w:lastRenderedPageBreak/>
              <w:t>on immersed objects; wall friction and minor losses in closed conduit flow; flow of incompressible and compressible fluids in pipes; dimensional analysis and similitude; flow measurement methods.</w:t>
            </w:r>
          </w:p>
        </w:tc>
        <w:tc>
          <w:tcPr>
            <w:tcW w:w="1213" w:type="pct"/>
          </w:tcPr>
          <w:p w14:paraId="43748A41" w14:textId="77777777" w:rsidR="003B4135" w:rsidRPr="000376CB" w:rsidRDefault="003B4135" w:rsidP="003B4135">
            <w:pPr>
              <w:rPr>
                <w:rFonts w:asciiTheme="minorHAnsi" w:hAnsiTheme="minorHAnsi" w:cstheme="minorHAnsi"/>
              </w:rPr>
            </w:pPr>
          </w:p>
        </w:tc>
        <w:tc>
          <w:tcPr>
            <w:tcW w:w="943" w:type="pct"/>
          </w:tcPr>
          <w:p w14:paraId="68E8B63A" w14:textId="77777777" w:rsidR="003B4135" w:rsidRPr="000376CB" w:rsidRDefault="003B4135" w:rsidP="003B4135">
            <w:pPr>
              <w:rPr>
                <w:rFonts w:asciiTheme="minorHAnsi" w:hAnsiTheme="minorHAnsi" w:cstheme="minorHAnsi"/>
                <w:u w:val="single"/>
              </w:rPr>
            </w:pPr>
          </w:p>
        </w:tc>
        <w:tc>
          <w:tcPr>
            <w:tcW w:w="850" w:type="pct"/>
            <w:shd w:val="clear" w:color="auto" w:fill="D0CECE" w:themeFill="background2" w:themeFillShade="E6"/>
          </w:tcPr>
          <w:p w14:paraId="42A3CE60" w14:textId="77777777" w:rsidR="003B4135" w:rsidRPr="000376CB" w:rsidRDefault="003B4135" w:rsidP="003B4135">
            <w:pPr>
              <w:rPr>
                <w:rFonts w:asciiTheme="minorHAnsi" w:hAnsiTheme="minorHAnsi" w:cstheme="minorHAnsi"/>
              </w:rPr>
            </w:pPr>
          </w:p>
        </w:tc>
        <w:tc>
          <w:tcPr>
            <w:tcW w:w="660" w:type="pct"/>
            <w:shd w:val="clear" w:color="auto" w:fill="D0CECE" w:themeFill="background2" w:themeFillShade="E6"/>
          </w:tcPr>
          <w:p w14:paraId="213103A8" w14:textId="77777777" w:rsidR="003B4135" w:rsidRPr="000376CB" w:rsidRDefault="003B4135" w:rsidP="003B4135">
            <w:pPr>
              <w:rPr>
                <w:rFonts w:asciiTheme="minorHAnsi" w:hAnsiTheme="minorHAnsi" w:cstheme="minorHAnsi"/>
              </w:rPr>
            </w:pPr>
          </w:p>
        </w:tc>
      </w:tr>
      <w:tr w:rsidR="003B4135" w:rsidRPr="000376CB" w14:paraId="59CC982A" w14:textId="77777777" w:rsidTr="00D91EDA">
        <w:tblPrEx>
          <w:tblLook w:val="0400" w:firstRow="0" w:lastRow="0" w:firstColumn="0" w:lastColumn="0" w:noHBand="0" w:noVBand="1"/>
        </w:tblPrEx>
        <w:tc>
          <w:tcPr>
            <w:tcW w:w="1334" w:type="pct"/>
            <w:shd w:val="clear" w:color="auto" w:fill="D0CECE" w:themeFill="background2" w:themeFillShade="E6"/>
          </w:tcPr>
          <w:p w14:paraId="2B77E6D0" w14:textId="243A360E" w:rsidR="003B4135" w:rsidRPr="000376CB" w:rsidRDefault="00ED77A6" w:rsidP="00ED77A6">
            <w:pPr>
              <w:autoSpaceDE w:val="0"/>
              <w:autoSpaceDN w:val="0"/>
              <w:adjustRightInd w:val="0"/>
              <w:rPr>
                <w:rFonts w:asciiTheme="minorHAnsi" w:hAnsiTheme="minorHAnsi" w:cstheme="minorHAnsi"/>
              </w:rPr>
            </w:pPr>
            <w:r w:rsidRPr="000376CB">
              <w:rPr>
                <w:rFonts w:asciiTheme="minorHAnsi" w:hAnsiTheme="minorHAnsi" w:cstheme="minorHAnsi"/>
                <w:b/>
                <w:bCs/>
                <w:color w:val="000000"/>
                <w:lang w:val="en-CA"/>
              </w:rPr>
              <w:t xml:space="preserve">20-BS-B7 Thermodynamics: </w:t>
            </w:r>
            <w:r w:rsidRPr="000376CB">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31DE86E4" w14:textId="77777777" w:rsidR="003B4135" w:rsidRPr="000376CB" w:rsidRDefault="003B4135" w:rsidP="003B4135">
            <w:pPr>
              <w:rPr>
                <w:rFonts w:asciiTheme="minorHAnsi" w:hAnsiTheme="minorHAnsi" w:cstheme="minorHAnsi"/>
              </w:rPr>
            </w:pPr>
          </w:p>
        </w:tc>
        <w:tc>
          <w:tcPr>
            <w:tcW w:w="943" w:type="pct"/>
          </w:tcPr>
          <w:p w14:paraId="40E99DB0" w14:textId="77777777" w:rsidR="003B4135" w:rsidRPr="000376CB" w:rsidRDefault="003B4135" w:rsidP="003B4135">
            <w:pPr>
              <w:rPr>
                <w:rFonts w:asciiTheme="minorHAnsi" w:hAnsiTheme="minorHAnsi" w:cstheme="minorHAnsi"/>
                <w:u w:val="single"/>
              </w:rPr>
            </w:pPr>
          </w:p>
        </w:tc>
        <w:tc>
          <w:tcPr>
            <w:tcW w:w="850" w:type="pct"/>
            <w:shd w:val="clear" w:color="auto" w:fill="D0CECE" w:themeFill="background2" w:themeFillShade="E6"/>
          </w:tcPr>
          <w:p w14:paraId="5D534001" w14:textId="77777777" w:rsidR="003B4135" w:rsidRPr="000376CB" w:rsidRDefault="003B4135" w:rsidP="003B4135">
            <w:pPr>
              <w:rPr>
                <w:rFonts w:asciiTheme="minorHAnsi" w:hAnsiTheme="minorHAnsi" w:cstheme="minorHAnsi"/>
              </w:rPr>
            </w:pPr>
          </w:p>
        </w:tc>
        <w:tc>
          <w:tcPr>
            <w:tcW w:w="660" w:type="pct"/>
            <w:shd w:val="clear" w:color="auto" w:fill="D0CECE" w:themeFill="background2" w:themeFillShade="E6"/>
          </w:tcPr>
          <w:p w14:paraId="5DCB42C0" w14:textId="77777777" w:rsidR="003B4135" w:rsidRPr="000376CB" w:rsidRDefault="003B4135" w:rsidP="003B4135">
            <w:pPr>
              <w:rPr>
                <w:rFonts w:asciiTheme="minorHAnsi" w:hAnsiTheme="minorHAnsi" w:cstheme="minorHAnsi"/>
              </w:rPr>
            </w:pPr>
          </w:p>
        </w:tc>
      </w:tr>
      <w:tr w:rsidR="003B4135" w:rsidRPr="000376CB" w14:paraId="064991C6" w14:textId="77777777" w:rsidTr="00D91EDA">
        <w:tblPrEx>
          <w:tblLook w:val="0400" w:firstRow="0" w:lastRow="0" w:firstColumn="0" w:lastColumn="0" w:noHBand="0" w:noVBand="1"/>
        </w:tblPrEx>
        <w:tc>
          <w:tcPr>
            <w:tcW w:w="1334" w:type="pct"/>
            <w:shd w:val="clear" w:color="auto" w:fill="D0CECE" w:themeFill="background2" w:themeFillShade="E6"/>
          </w:tcPr>
          <w:p w14:paraId="5740A60D" w14:textId="79DB56EF" w:rsidR="003B4135" w:rsidRPr="000376CB" w:rsidRDefault="00ED77A6" w:rsidP="00ED77A6">
            <w:pPr>
              <w:autoSpaceDE w:val="0"/>
              <w:autoSpaceDN w:val="0"/>
              <w:adjustRightInd w:val="0"/>
              <w:rPr>
                <w:rFonts w:asciiTheme="minorHAnsi" w:hAnsiTheme="minorHAnsi" w:cstheme="minorHAnsi"/>
              </w:rPr>
            </w:pPr>
            <w:r w:rsidRPr="000376CB">
              <w:rPr>
                <w:rFonts w:asciiTheme="minorHAnsi" w:hAnsiTheme="minorHAnsi" w:cstheme="minorHAnsi"/>
                <w:b/>
                <w:bCs/>
                <w:color w:val="000000"/>
                <w:lang w:val="en-CA"/>
              </w:rPr>
              <w:t xml:space="preserve">20-BS-B8 Properties of Materials: </w:t>
            </w:r>
            <w:r w:rsidRPr="000376CB">
              <w:rPr>
                <w:rFonts w:asciiTheme="minorHAnsi" w:hAnsiTheme="minorHAnsi" w:cstheme="minorHAnsi"/>
                <w:color w:val="000000"/>
                <w:lang w:val="en-CA"/>
              </w:rPr>
              <w:t xml:space="preserve">Properties of materials for mechanical, </w:t>
            </w:r>
            <w:proofErr w:type="gramStart"/>
            <w:r w:rsidRPr="000376CB">
              <w:rPr>
                <w:rFonts w:asciiTheme="minorHAnsi" w:hAnsiTheme="minorHAnsi" w:cstheme="minorHAnsi"/>
                <w:color w:val="000000"/>
                <w:lang w:val="en-CA"/>
              </w:rPr>
              <w:t>thermal</w:t>
            </w:r>
            <w:proofErr w:type="gramEnd"/>
            <w:r w:rsidRPr="000376CB">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0376CB">
              <w:rPr>
                <w:rFonts w:asciiTheme="minorHAnsi" w:hAnsiTheme="minorHAnsi" w:cstheme="minorHAnsi"/>
                <w:color w:val="000000"/>
                <w:lang w:val="en-CA"/>
              </w:rPr>
              <w:t>composites</w:t>
            </w:r>
            <w:proofErr w:type="gramEnd"/>
            <w:r w:rsidRPr="000376CB">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Borders>
              <w:bottom w:val="single" w:sz="4" w:space="0" w:color="auto"/>
            </w:tcBorders>
          </w:tcPr>
          <w:p w14:paraId="662F2D24" w14:textId="77777777" w:rsidR="003B4135" w:rsidRPr="000376CB" w:rsidRDefault="003B4135" w:rsidP="003B4135">
            <w:pPr>
              <w:rPr>
                <w:rFonts w:asciiTheme="minorHAnsi" w:hAnsiTheme="minorHAnsi" w:cstheme="minorHAnsi"/>
              </w:rPr>
            </w:pPr>
          </w:p>
        </w:tc>
        <w:tc>
          <w:tcPr>
            <w:tcW w:w="943" w:type="pct"/>
            <w:tcBorders>
              <w:bottom w:val="single" w:sz="4" w:space="0" w:color="auto"/>
            </w:tcBorders>
          </w:tcPr>
          <w:p w14:paraId="3AE3B7EA" w14:textId="77777777" w:rsidR="003B4135" w:rsidRPr="000376CB" w:rsidRDefault="003B4135" w:rsidP="003B4135">
            <w:pPr>
              <w:rPr>
                <w:rFonts w:asciiTheme="minorHAnsi" w:hAnsiTheme="minorHAnsi" w:cstheme="minorHAnsi"/>
                <w:u w:val="single"/>
              </w:rPr>
            </w:pPr>
          </w:p>
        </w:tc>
        <w:tc>
          <w:tcPr>
            <w:tcW w:w="850" w:type="pct"/>
            <w:shd w:val="clear" w:color="auto" w:fill="D0CECE" w:themeFill="background2" w:themeFillShade="E6"/>
          </w:tcPr>
          <w:p w14:paraId="4D134CD2" w14:textId="77777777" w:rsidR="003B4135" w:rsidRPr="000376CB" w:rsidRDefault="003B4135" w:rsidP="003B4135">
            <w:pPr>
              <w:rPr>
                <w:rFonts w:asciiTheme="minorHAnsi" w:hAnsiTheme="minorHAnsi" w:cstheme="minorHAnsi"/>
              </w:rPr>
            </w:pPr>
          </w:p>
        </w:tc>
        <w:tc>
          <w:tcPr>
            <w:tcW w:w="660" w:type="pct"/>
            <w:shd w:val="clear" w:color="auto" w:fill="D0CECE" w:themeFill="background2" w:themeFillShade="E6"/>
          </w:tcPr>
          <w:p w14:paraId="7876F2B2" w14:textId="77777777" w:rsidR="003B4135" w:rsidRPr="000376CB" w:rsidRDefault="003B4135" w:rsidP="003B4135">
            <w:pPr>
              <w:rPr>
                <w:rFonts w:asciiTheme="minorHAnsi" w:hAnsiTheme="minorHAnsi" w:cstheme="minorHAnsi"/>
              </w:rPr>
            </w:pPr>
          </w:p>
        </w:tc>
      </w:tr>
      <w:tr w:rsidR="003B4135" w:rsidRPr="000376CB" w14:paraId="70351832" w14:textId="77777777" w:rsidTr="00D91EDA">
        <w:tblPrEx>
          <w:tblLook w:val="0400" w:firstRow="0" w:lastRow="0" w:firstColumn="0" w:lastColumn="0" w:noHBand="0" w:noVBand="1"/>
        </w:tblPrEx>
        <w:tc>
          <w:tcPr>
            <w:tcW w:w="1334" w:type="pct"/>
            <w:shd w:val="clear" w:color="auto" w:fill="D0CECE" w:themeFill="background2" w:themeFillShade="E6"/>
          </w:tcPr>
          <w:p w14:paraId="4F6A1D30" w14:textId="77777777" w:rsidR="003B4135" w:rsidRPr="000376CB" w:rsidRDefault="003B4135" w:rsidP="003B4135">
            <w:pPr>
              <w:jc w:val="center"/>
              <w:rPr>
                <w:rFonts w:asciiTheme="minorHAnsi" w:hAnsiTheme="minorHAnsi" w:cstheme="minorHAnsi"/>
                <w:b/>
                <w:bCs/>
              </w:rPr>
            </w:pPr>
            <w:r w:rsidRPr="000376CB">
              <w:rPr>
                <w:rFonts w:asciiTheme="minorHAnsi" w:hAnsiTheme="minorHAnsi" w:cstheme="minorHAnsi"/>
                <w:b/>
                <w:bCs/>
              </w:rPr>
              <w:t xml:space="preserve">C1 </w:t>
            </w:r>
          </w:p>
          <w:p w14:paraId="34EEA67C" w14:textId="77777777" w:rsidR="003B4135" w:rsidRPr="000376CB" w:rsidRDefault="003B4135" w:rsidP="003B4135">
            <w:pPr>
              <w:jc w:val="center"/>
              <w:rPr>
                <w:rFonts w:asciiTheme="minorHAnsi" w:hAnsiTheme="minorHAnsi" w:cstheme="minorHAnsi"/>
                <w:b/>
                <w:bCs/>
              </w:rPr>
            </w:pPr>
            <w:r w:rsidRPr="000376CB">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275BA0A" w14:textId="77777777" w:rsidR="003B4135" w:rsidRPr="000376CB" w:rsidRDefault="003B4135" w:rsidP="003B4135">
            <w:pPr>
              <w:jc w:val="center"/>
              <w:rPr>
                <w:rFonts w:asciiTheme="minorHAnsi" w:hAnsiTheme="minorHAnsi" w:cstheme="minorHAnsi"/>
                <w:b/>
                <w:bCs/>
              </w:rPr>
            </w:pPr>
            <w:r w:rsidRPr="000376CB">
              <w:rPr>
                <w:rFonts w:asciiTheme="minorHAnsi" w:hAnsiTheme="minorHAnsi" w:cstheme="minorHAnsi"/>
                <w:b/>
                <w:bCs/>
              </w:rPr>
              <w:t xml:space="preserve">C2 </w:t>
            </w:r>
          </w:p>
          <w:p w14:paraId="396EE70D" w14:textId="77777777" w:rsidR="003B4135" w:rsidRPr="000376CB" w:rsidRDefault="003B4135" w:rsidP="003B4135">
            <w:pPr>
              <w:jc w:val="center"/>
              <w:rPr>
                <w:rFonts w:asciiTheme="minorHAnsi" w:hAnsiTheme="minorHAnsi" w:cstheme="minorHAnsi"/>
                <w:b/>
                <w:bCs/>
              </w:rPr>
            </w:pPr>
            <w:r w:rsidRPr="000376C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A2BA42" w14:textId="77777777" w:rsidR="003B4135" w:rsidRPr="000376CB" w:rsidRDefault="003B4135" w:rsidP="003B4135">
            <w:pPr>
              <w:jc w:val="center"/>
              <w:rPr>
                <w:rFonts w:asciiTheme="minorHAnsi" w:hAnsiTheme="minorHAnsi" w:cstheme="minorHAnsi"/>
                <w:b/>
                <w:bCs/>
              </w:rPr>
            </w:pPr>
            <w:r w:rsidRPr="000376CB">
              <w:rPr>
                <w:rFonts w:asciiTheme="minorHAnsi" w:hAnsiTheme="minorHAnsi" w:cstheme="minorHAnsi"/>
                <w:b/>
                <w:bCs/>
              </w:rPr>
              <w:t xml:space="preserve">C3 </w:t>
            </w:r>
          </w:p>
          <w:p w14:paraId="73D05C53" w14:textId="77777777" w:rsidR="003B4135" w:rsidRPr="000376CB" w:rsidRDefault="003B4135" w:rsidP="003B4135">
            <w:pPr>
              <w:jc w:val="center"/>
              <w:rPr>
                <w:rFonts w:asciiTheme="minorHAnsi" w:hAnsiTheme="minorHAnsi" w:cstheme="minorHAnsi"/>
                <w:b/>
                <w:bCs/>
              </w:rPr>
            </w:pPr>
            <w:r w:rsidRPr="000376C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72E127" w14:textId="77777777" w:rsidR="003B4135" w:rsidRPr="000376CB" w:rsidRDefault="003B4135" w:rsidP="003B4135">
            <w:pPr>
              <w:jc w:val="center"/>
              <w:rPr>
                <w:rFonts w:asciiTheme="minorHAnsi" w:hAnsiTheme="minorHAnsi" w:cstheme="minorHAnsi"/>
                <w:b/>
                <w:bCs/>
              </w:rPr>
            </w:pPr>
            <w:r w:rsidRPr="000376CB">
              <w:rPr>
                <w:rFonts w:asciiTheme="minorHAnsi" w:hAnsiTheme="minorHAnsi" w:cstheme="minorHAnsi"/>
                <w:b/>
                <w:bCs/>
              </w:rPr>
              <w:t xml:space="preserve">C4 </w:t>
            </w:r>
          </w:p>
          <w:p w14:paraId="21345888" w14:textId="77777777" w:rsidR="003B4135" w:rsidRPr="000376CB" w:rsidRDefault="003B4135" w:rsidP="003B4135">
            <w:pPr>
              <w:jc w:val="center"/>
              <w:rPr>
                <w:rFonts w:asciiTheme="minorHAnsi" w:hAnsiTheme="minorHAnsi" w:cstheme="minorHAnsi"/>
                <w:b/>
                <w:bCs/>
              </w:rPr>
            </w:pPr>
            <w:r w:rsidRPr="000376CB">
              <w:rPr>
                <w:rFonts w:asciiTheme="minorHAnsi" w:hAnsiTheme="minorHAnsi" w:cstheme="minorHAnsi"/>
                <w:b/>
                <w:bCs/>
              </w:rPr>
              <w:t>for ARC only</w:t>
            </w:r>
          </w:p>
        </w:tc>
      </w:tr>
      <w:tr w:rsidR="003B4135" w:rsidRPr="000376CB" w14:paraId="74B8DA2E" w14:textId="77777777" w:rsidTr="00D91EDA">
        <w:tblPrEx>
          <w:tblLook w:val="0400" w:firstRow="0" w:lastRow="0" w:firstColumn="0" w:lastColumn="0" w:noHBand="0" w:noVBand="1"/>
        </w:tblPrEx>
        <w:tc>
          <w:tcPr>
            <w:tcW w:w="1334" w:type="pct"/>
            <w:shd w:val="clear" w:color="auto" w:fill="D0CECE" w:themeFill="background2" w:themeFillShade="E6"/>
          </w:tcPr>
          <w:p w14:paraId="3FEE183F" w14:textId="77777777" w:rsidR="003B4135" w:rsidRPr="000376CB" w:rsidRDefault="003B4135" w:rsidP="003B4135">
            <w:pPr>
              <w:rPr>
                <w:rFonts w:asciiTheme="minorHAnsi" w:hAnsiTheme="minorHAnsi" w:cstheme="minorHAnsi"/>
                <w:b/>
                <w:bCs/>
              </w:rPr>
            </w:pPr>
            <w:r w:rsidRPr="000376CB">
              <w:rPr>
                <w:rFonts w:asciiTheme="minorHAnsi" w:hAnsiTheme="minorHAnsi" w:cstheme="minorHAnsi"/>
                <w:b/>
                <w:bCs/>
              </w:rPr>
              <w:lastRenderedPageBreak/>
              <w:t xml:space="preserve">ELECTIVE SUBJECTS </w:t>
            </w:r>
          </w:p>
          <w:p w14:paraId="2C24F9E3" w14:textId="77777777" w:rsidR="003B4135" w:rsidRPr="000376CB" w:rsidRDefault="003B4135" w:rsidP="003B4135">
            <w:pPr>
              <w:rPr>
                <w:rFonts w:asciiTheme="minorHAnsi" w:hAnsiTheme="minorHAnsi" w:cstheme="minorHAnsi"/>
                <w:bCs/>
              </w:rPr>
            </w:pPr>
            <w:r w:rsidRPr="000376CB">
              <w:rPr>
                <w:rFonts w:asciiTheme="minorHAnsi" w:hAnsiTheme="minorHAnsi" w:cstheme="minorHAnsi"/>
                <w:bCs/>
              </w:rPr>
              <w:t>(</w:t>
            </w:r>
            <w:proofErr w:type="gramStart"/>
            <w:r w:rsidRPr="000376CB">
              <w:rPr>
                <w:rFonts w:asciiTheme="minorHAnsi" w:hAnsiTheme="minorHAnsi" w:cstheme="minorHAnsi"/>
                <w:bCs/>
              </w:rPr>
              <w:t>minimum</w:t>
            </w:r>
            <w:proofErr w:type="gramEnd"/>
            <w:r w:rsidRPr="000376CB">
              <w:rPr>
                <w:rFonts w:asciiTheme="minorHAnsi" w:hAnsiTheme="minorHAnsi" w:cstheme="minorHAnsi"/>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21933A81" w14:textId="77777777" w:rsidR="003B4135" w:rsidRPr="000376CB" w:rsidRDefault="003B4135" w:rsidP="003B4135">
            <w:pPr>
              <w:rPr>
                <w:rFonts w:asciiTheme="minorHAnsi" w:hAnsiTheme="minorHAnsi" w:cstheme="minorHAnsi"/>
                <w:b/>
                <w:bCs/>
              </w:rPr>
            </w:pPr>
            <w:r w:rsidRPr="000376CB">
              <w:rPr>
                <w:rFonts w:asciiTheme="minorHAnsi" w:hAnsiTheme="minorHAnsi" w:cstheme="minorHAnsi"/>
                <w:b/>
                <w:bCs/>
              </w:rPr>
              <w:t xml:space="preserve">WES assessment: year, course name, </w:t>
            </w:r>
            <w:proofErr w:type="gramStart"/>
            <w:r w:rsidRPr="000376CB">
              <w:rPr>
                <w:rFonts w:asciiTheme="minorHAnsi" w:hAnsiTheme="minorHAnsi" w:cstheme="minorHAnsi"/>
                <w:b/>
                <w:bCs/>
              </w:rPr>
              <w:t>credits</w:t>
            </w:r>
            <w:proofErr w:type="gramEnd"/>
            <w:r w:rsidRPr="000376C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83833D1" w14:textId="77777777" w:rsidR="003B4135" w:rsidRPr="000376CB" w:rsidRDefault="003B4135" w:rsidP="003B4135">
            <w:pPr>
              <w:rPr>
                <w:rFonts w:asciiTheme="minorHAnsi" w:hAnsiTheme="minorHAnsi" w:cstheme="minorHAnsi"/>
                <w:b/>
                <w:bCs/>
              </w:rPr>
            </w:pPr>
            <w:r w:rsidRPr="000376C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28A14F" w14:textId="77777777" w:rsidR="003B4135" w:rsidRPr="000376CB" w:rsidRDefault="003B4135" w:rsidP="003B4135">
            <w:pPr>
              <w:rPr>
                <w:rFonts w:asciiTheme="minorHAnsi" w:hAnsiTheme="minorHAnsi" w:cstheme="minorHAnsi"/>
                <w:b/>
                <w:bCs/>
              </w:rPr>
            </w:pPr>
            <w:r w:rsidRPr="000376C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C11903" w14:textId="77777777" w:rsidR="003B4135" w:rsidRPr="000376CB" w:rsidRDefault="003B4135" w:rsidP="003B4135">
            <w:pPr>
              <w:rPr>
                <w:rFonts w:asciiTheme="minorHAnsi" w:hAnsiTheme="minorHAnsi" w:cstheme="minorHAnsi"/>
                <w:b/>
                <w:bCs/>
              </w:rPr>
            </w:pPr>
            <w:r w:rsidRPr="000376CB">
              <w:rPr>
                <w:rFonts w:asciiTheme="minorHAnsi" w:hAnsiTheme="minorHAnsi" w:cstheme="minorHAnsi"/>
                <w:b/>
                <w:bCs/>
              </w:rPr>
              <w:t>Final Review</w:t>
            </w:r>
          </w:p>
          <w:p w14:paraId="1EE93C3E" w14:textId="77777777" w:rsidR="003B4135" w:rsidRPr="000376CB" w:rsidRDefault="003B4135" w:rsidP="003B4135">
            <w:pPr>
              <w:rPr>
                <w:rFonts w:asciiTheme="minorHAnsi" w:hAnsiTheme="minorHAnsi" w:cstheme="minorHAnsi"/>
                <w:b/>
                <w:bCs/>
              </w:rPr>
            </w:pPr>
          </w:p>
        </w:tc>
      </w:tr>
      <w:tr w:rsidR="003B4135" w:rsidRPr="000376CB" w14:paraId="120EE2A1" w14:textId="77777777" w:rsidTr="00D91EDA">
        <w:tblPrEx>
          <w:tblLook w:val="0400" w:firstRow="0" w:lastRow="0" w:firstColumn="0" w:lastColumn="0" w:noHBand="0" w:noVBand="1"/>
        </w:tblPrEx>
        <w:tc>
          <w:tcPr>
            <w:tcW w:w="1334" w:type="pct"/>
            <w:shd w:val="clear" w:color="auto" w:fill="D0CECE" w:themeFill="background2" w:themeFillShade="E6"/>
          </w:tcPr>
          <w:p w14:paraId="729717BC" w14:textId="5D3D88E5" w:rsidR="003B4135" w:rsidRPr="000376CB" w:rsidRDefault="00ED77A6" w:rsidP="00ED77A6">
            <w:pPr>
              <w:autoSpaceDE w:val="0"/>
              <w:autoSpaceDN w:val="0"/>
              <w:adjustRightInd w:val="0"/>
              <w:rPr>
                <w:rFonts w:asciiTheme="minorHAnsi" w:hAnsiTheme="minorHAnsi" w:cstheme="minorHAnsi"/>
              </w:rPr>
            </w:pPr>
            <w:r w:rsidRPr="000376CB">
              <w:rPr>
                <w:rFonts w:asciiTheme="minorHAnsi" w:hAnsiTheme="minorHAnsi" w:cstheme="minorHAnsi"/>
                <w:b/>
                <w:bCs/>
                <w:color w:val="000000"/>
                <w:lang w:val="en-CA"/>
              </w:rPr>
              <w:t xml:space="preserve">20-BS-B2 Electric Circuits and Power: </w:t>
            </w:r>
            <w:r w:rsidRPr="000376CB">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29767F69" w14:textId="77777777" w:rsidR="003B4135" w:rsidRPr="000376CB" w:rsidRDefault="003B4135" w:rsidP="003B4135">
            <w:pPr>
              <w:rPr>
                <w:rFonts w:asciiTheme="minorHAnsi" w:hAnsiTheme="minorHAnsi" w:cstheme="minorHAnsi"/>
              </w:rPr>
            </w:pPr>
          </w:p>
        </w:tc>
        <w:tc>
          <w:tcPr>
            <w:tcW w:w="943" w:type="pct"/>
          </w:tcPr>
          <w:p w14:paraId="42029937" w14:textId="77777777" w:rsidR="003B4135" w:rsidRPr="000376CB" w:rsidRDefault="003B4135" w:rsidP="003B4135">
            <w:pPr>
              <w:pStyle w:val="Heading1"/>
              <w:rPr>
                <w:rFonts w:asciiTheme="minorHAnsi" w:hAnsiTheme="minorHAnsi" w:cstheme="minorHAnsi"/>
              </w:rPr>
            </w:pPr>
          </w:p>
        </w:tc>
        <w:tc>
          <w:tcPr>
            <w:tcW w:w="850" w:type="pct"/>
            <w:shd w:val="clear" w:color="auto" w:fill="D0CECE" w:themeFill="background2" w:themeFillShade="E6"/>
          </w:tcPr>
          <w:p w14:paraId="78BCA40D" w14:textId="77777777" w:rsidR="003B4135" w:rsidRPr="000376CB" w:rsidRDefault="003B4135" w:rsidP="003B4135">
            <w:pPr>
              <w:pStyle w:val="Heading1"/>
              <w:rPr>
                <w:rFonts w:asciiTheme="minorHAnsi" w:hAnsiTheme="minorHAnsi" w:cstheme="minorHAnsi"/>
                <w:b w:val="0"/>
              </w:rPr>
            </w:pPr>
          </w:p>
        </w:tc>
        <w:tc>
          <w:tcPr>
            <w:tcW w:w="660" w:type="pct"/>
            <w:shd w:val="clear" w:color="auto" w:fill="D0CECE" w:themeFill="background2" w:themeFillShade="E6"/>
          </w:tcPr>
          <w:p w14:paraId="77EE7517" w14:textId="77777777" w:rsidR="003B4135" w:rsidRPr="000376CB" w:rsidRDefault="003B4135" w:rsidP="003B4135">
            <w:pPr>
              <w:pStyle w:val="Heading1"/>
              <w:rPr>
                <w:rFonts w:asciiTheme="minorHAnsi" w:hAnsiTheme="minorHAnsi" w:cstheme="minorHAnsi"/>
                <w:b w:val="0"/>
              </w:rPr>
            </w:pPr>
          </w:p>
        </w:tc>
      </w:tr>
      <w:tr w:rsidR="003B4135" w:rsidRPr="000376CB" w14:paraId="328CA136" w14:textId="77777777" w:rsidTr="00D91EDA">
        <w:tblPrEx>
          <w:tblLook w:val="0400" w:firstRow="0" w:lastRow="0" w:firstColumn="0" w:lastColumn="0" w:noHBand="0" w:noVBand="1"/>
        </w:tblPrEx>
        <w:tc>
          <w:tcPr>
            <w:tcW w:w="1334" w:type="pct"/>
            <w:shd w:val="clear" w:color="auto" w:fill="D0CECE" w:themeFill="background2" w:themeFillShade="E6"/>
          </w:tcPr>
          <w:p w14:paraId="6018E3EC" w14:textId="7C7DF254" w:rsidR="003B4135" w:rsidRPr="000376CB" w:rsidRDefault="00ED77A6" w:rsidP="00ED77A6">
            <w:pPr>
              <w:autoSpaceDE w:val="0"/>
              <w:autoSpaceDN w:val="0"/>
              <w:adjustRightInd w:val="0"/>
              <w:rPr>
                <w:rFonts w:asciiTheme="minorHAnsi" w:hAnsiTheme="minorHAnsi" w:cstheme="minorHAnsi"/>
              </w:rPr>
            </w:pPr>
            <w:r w:rsidRPr="000376CB">
              <w:rPr>
                <w:rFonts w:asciiTheme="minorHAnsi" w:hAnsiTheme="minorHAnsi" w:cstheme="minorHAnsi"/>
                <w:b/>
                <w:bCs/>
                <w:color w:val="000000"/>
                <w:lang w:val="en-CA"/>
              </w:rPr>
              <w:t xml:space="preserve">20-BS-B5 Digital Logic Circuits: </w:t>
            </w:r>
            <w:r w:rsidRPr="000376CB">
              <w:rPr>
                <w:rFonts w:asciiTheme="minorHAnsi" w:hAnsiTheme="minorHAnsi" w:cstheme="minorHAnsi"/>
                <w:color w:val="000000"/>
                <w:lang w:val="en-CA"/>
              </w:rPr>
              <w:t xml:space="preserve">Boolean algebra, truth tables and minimization techniques. Logic devices, combinational logic, encoders, </w:t>
            </w:r>
            <w:proofErr w:type="gramStart"/>
            <w:r w:rsidRPr="000376CB">
              <w:rPr>
                <w:rFonts w:asciiTheme="minorHAnsi" w:hAnsiTheme="minorHAnsi" w:cstheme="minorHAnsi"/>
                <w:color w:val="000000"/>
                <w:lang w:val="en-CA"/>
              </w:rPr>
              <w:t>decoders</w:t>
            </w:r>
            <w:proofErr w:type="gramEnd"/>
            <w:r w:rsidRPr="000376CB">
              <w:rPr>
                <w:rFonts w:asciiTheme="minorHAnsi" w:hAnsiTheme="minorHAnsi" w:cstheme="minorHAnsi"/>
                <w:color w:val="000000"/>
                <w:lang w:val="en-CA"/>
              </w:rPr>
              <w:t xml:space="preserve"> and shift registers. Design of asynchronous circuits and synchronous circuits, arithmetic </w:t>
            </w:r>
            <w:proofErr w:type="gramStart"/>
            <w:r w:rsidRPr="000376CB">
              <w:rPr>
                <w:rFonts w:asciiTheme="minorHAnsi" w:hAnsiTheme="minorHAnsi" w:cstheme="minorHAnsi"/>
                <w:color w:val="000000"/>
                <w:lang w:val="en-CA"/>
              </w:rPr>
              <w:t>circuits</w:t>
            </w:r>
            <w:proofErr w:type="gramEnd"/>
            <w:r w:rsidRPr="000376CB">
              <w:rPr>
                <w:rFonts w:asciiTheme="minorHAnsi" w:hAnsiTheme="minorHAnsi" w:cstheme="minorHAnsi"/>
                <w:color w:val="000000"/>
                <w:lang w:val="en-CA"/>
              </w:rPr>
              <w:t xml:space="preserve"> and finite state machines together with clock and timing considerations. Introduction to programmable logic and computer-aided design and simulation tools for digital system design.</w:t>
            </w:r>
          </w:p>
        </w:tc>
        <w:tc>
          <w:tcPr>
            <w:tcW w:w="1213" w:type="pct"/>
          </w:tcPr>
          <w:p w14:paraId="35ECBFBC" w14:textId="77777777" w:rsidR="003B4135" w:rsidRPr="000376CB" w:rsidRDefault="003B4135" w:rsidP="003B4135">
            <w:pPr>
              <w:rPr>
                <w:rFonts w:asciiTheme="minorHAnsi" w:hAnsiTheme="minorHAnsi" w:cstheme="minorHAnsi"/>
              </w:rPr>
            </w:pPr>
          </w:p>
        </w:tc>
        <w:tc>
          <w:tcPr>
            <w:tcW w:w="943" w:type="pct"/>
          </w:tcPr>
          <w:p w14:paraId="56845175" w14:textId="77777777" w:rsidR="003B4135" w:rsidRPr="000376CB" w:rsidRDefault="003B4135" w:rsidP="003B4135">
            <w:pPr>
              <w:rPr>
                <w:rFonts w:asciiTheme="minorHAnsi" w:hAnsiTheme="minorHAnsi" w:cstheme="minorHAnsi"/>
                <w:b/>
                <w:bCs/>
              </w:rPr>
            </w:pPr>
          </w:p>
        </w:tc>
        <w:tc>
          <w:tcPr>
            <w:tcW w:w="850" w:type="pct"/>
            <w:shd w:val="clear" w:color="auto" w:fill="D0CECE" w:themeFill="background2" w:themeFillShade="E6"/>
          </w:tcPr>
          <w:p w14:paraId="2D35DE41" w14:textId="77777777" w:rsidR="003B4135" w:rsidRPr="000376CB" w:rsidRDefault="003B4135" w:rsidP="003B4135">
            <w:pPr>
              <w:rPr>
                <w:rFonts w:asciiTheme="minorHAnsi" w:hAnsiTheme="minorHAnsi" w:cstheme="minorHAnsi"/>
                <w:bCs/>
              </w:rPr>
            </w:pPr>
          </w:p>
        </w:tc>
        <w:tc>
          <w:tcPr>
            <w:tcW w:w="660" w:type="pct"/>
            <w:shd w:val="clear" w:color="auto" w:fill="D0CECE" w:themeFill="background2" w:themeFillShade="E6"/>
          </w:tcPr>
          <w:p w14:paraId="069C3AE9" w14:textId="77777777" w:rsidR="003B4135" w:rsidRPr="000376CB" w:rsidRDefault="003B4135" w:rsidP="003B4135">
            <w:pPr>
              <w:rPr>
                <w:rFonts w:asciiTheme="minorHAnsi" w:hAnsiTheme="minorHAnsi" w:cstheme="minorHAnsi"/>
                <w:bCs/>
              </w:rPr>
            </w:pPr>
          </w:p>
        </w:tc>
      </w:tr>
      <w:tr w:rsidR="003B4135" w:rsidRPr="000376CB" w14:paraId="71A30C89" w14:textId="77777777" w:rsidTr="00D91EDA">
        <w:tblPrEx>
          <w:tblLook w:val="0400" w:firstRow="0" w:lastRow="0" w:firstColumn="0" w:lastColumn="0" w:noHBand="0" w:noVBand="1"/>
        </w:tblPrEx>
        <w:tc>
          <w:tcPr>
            <w:tcW w:w="1334" w:type="pct"/>
            <w:shd w:val="clear" w:color="auto" w:fill="D0CECE" w:themeFill="background2" w:themeFillShade="E6"/>
          </w:tcPr>
          <w:p w14:paraId="581160AB" w14:textId="6F08A38B" w:rsidR="003B4135" w:rsidRPr="000376CB" w:rsidRDefault="00ED77A6" w:rsidP="00ED77A6">
            <w:pPr>
              <w:autoSpaceDE w:val="0"/>
              <w:autoSpaceDN w:val="0"/>
              <w:adjustRightInd w:val="0"/>
              <w:rPr>
                <w:rFonts w:asciiTheme="minorHAnsi" w:hAnsiTheme="minorHAnsi" w:cstheme="minorHAnsi"/>
              </w:rPr>
            </w:pPr>
            <w:r w:rsidRPr="000376CB">
              <w:rPr>
                <w:rFonts w:asciiTheme="minorHAnsi" w:hAnsiTheme="minorHAnsi" w:cstheme="minorHAnsi"/>
                <w:b/>
                <w:bCs/>
                <w:color w:val="000000"/>
                <w:lang w:val="en-CA"/>
              </w:rPr>
              <w:t xml:space="preserve">20-BS-B12 Engineering Graphics: </w:t>
            </w:r>
            <w:r w:rsidRPr="000376CB">
              <w:rPr>
                <w:rFonts w:asciiTheme="minorHAnsi" w:hAnsiTheme="minorHAnsi" w:cstheme="minorHAnsi"/>
                <w:color w:val="000000"/>
                <w:lang w:val="en-CA"/>
              </w:rPr>
              <w:t xml:space="preserve">Engineering drawing: Orthographic sketching. Standard orthographic projection. Principal views, </w:t>
            </w:r>
            <w:proofErr w:type="gramStart"/>
            <w:r w:rsidRPr="000376CB">
              <w:rPr>
                <w:rFonts w:asciiTheme="minorHAnsi" w:hAnsiTheme="minorHAnsi" w:cstheme="minorHAnsi"/>
                <w:color w:val="000000"/>
                <w:lang w:val="en-CA"/>
              </w:rPr>
              <w:t>selection</w:t>
            </w:r>
            <w:proofErr w:type="gramEnd"/>
            <w:r w:rsidRPr="000376CB">
              <w:rPr>
                <w:rFonts w:asciiTheme="minorHAnsi" w:hAnsiTheme="minorHAnsi" w:cstheme="minorHAnsi"/>
                <w:color w:val="000000"/>
                <w:lang w:val="en-CA"/>
              </w:rPr>
              <w:t xml:space="preserve"> </w:t>
            </w:r>
            <w:r w:rsidRPr="000376CB">
              <w:rPr>
                <w:rFonts w:asciiTheme="minorHAnsi" w:hAnsiTheme="minorHAnsi" w:cstheme="minorHAnsi"/>
                <w:color w:val="000000"/>
                <w:lang w:val="en-CA"/>
              </w:rPr>
              <w:lastRenderedPageBreak/>
              <w:t>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2DB667F9" w14:textId="77777777" w:rsidR="003B4135" w:rsidRPr="000376CB" w:rsidRDefault="003B4135" w:rsidP="003B4135">
            <w:pPr>
              <w:rPr>
                <w:rFonts w:asciiTheme="minorHAnsi" w:hAnsiTheme="minorHAnsi" w:cstheme="minorHAnsi"/>
              </w:rPr>
            </w:pPr>
          </w:p>
        </w:tc>
        <w:tc>
          <w:tcPr>
            <w:tcW w:w="943" w:type="pct"/>
          </w:tcPr>
          <w:p w14:paraId="49BF8BDB" w14:textId="77777777" w:rsidR="003B4135" w:rsidRPr="000376CB" w:rsidRDefault="003B4135" w:rsidP="003B4135">
            <w:pPr>
              <w:rPr>
                <w:rFonts w:asciiTheme="minorHAnsi" w:hAnsiTheme="minorHAnsi" w:cstheme="minorHAnsi"/>
                <w:u w:val="single"/>
              </w:rPr>
            </w:pPr>
          </w:p>
        </w:tc>
        <w:tc>
          <w:tcPr>
            <w:tcW w:w="850" w:type="pct"/>
            <w:shd w:val="clear" w:color="auto" w:fill="D0CECE" w:themeFill="background2" w:themeFillShade="E6"/>
          </w:tcPr>
          <w:p w14:paraId="54652693" w14:textId="77777777" w:rsidR="003B4135" w:rsidRPr="000376CB" w:rsidRDefault="003B4135" w:rsidP="003B4135">
            <w:pPr>
              <w:rPr>
                <w:rFonts w:asciiTheme="minorHAnsi" w:hAnsiTheme="minorHAnsi" w:cstheme="minorHAnsi"/>
              </w:rPr>
            </w:pPr>
          </w:p>
        </w:tc>
        <w:tc>
          <w:tcPr>
            <w:tcW w:w="660" w:type="pct"/>
            <w:shd w:val="clear" w:color="auto" w:fill="D0CECE" w:themeFill="background2" w:themeFillShade="E6"/>
          </w:tcPr>
          <w:p w14:paraId="4785C352" w14:textId="77777777" w:rsidR="003B4135" w:rsidRPr="000376CB" w:rsidRDefault="003B4135" w:rsidP="003B4135">
            <w:pPr>
              <w:rPr>
                <w:rFonts w:asciiTheme="minorHAnsi" w:hAnsiTheme="minorHAnsi" w:cstheme="minorHAnsi"/>
              </w:rPr>
            </w:pPr>
          </w:p>
        </w:tc>
      </w:tr>
      <w:tr w:rsidR="003B4135" w:rsidRPr="000376CB" w14:paraId="21058E41" w14:textId="77777777" w:rsidTr="00D91EDA">
        <w:tblPrEx>
          <w:tblLook w:val="0400" w:firstRow="0" w:lastRow="0" w:firstColumn="0" w:lastColumn="0" w:noHBand="0" w:noVBand="1"/>
        </w:tblPrEx>
        <w:tc>
          <w:tcPr>
            <w:tcW w:w="1334" w:type="pct"/>
            <w:shd w:val="clear" w:color="auto" w:fill="D0CECE" w:themeFill="background2" w:themeFillShade="E6"/>
          </w:tcPr>
          <w:p w14:paraId="1724C541" w14:textId="117163A4" w:rsidR="003B4135" w:rsidRPr="000376CB" w:rsidRDefault="00ED77A6" w:rsidP="00ED77A6">
            <w:pPr>
              <w:autoSpaceDE w:val="0"/>
              <w:autoSpaceDN w:val="0"/>
              <w:adjustRightInd w:val="0"/>
              <w:rPr>
                <w:rFonts w:asciiTheme="minorHAnsi" w:hAnsiTheme="minorHAnsi" w:cstheme="minorHAnsi"/>
              </w:rPr>
            </w:pPr>
            <w:r w:rsidRPr="000376CB">
              <w:rPr>
                <w:rFonts w:asciiTheme="minorHAnsi" w:hAnsiTheme="minorHAnsi" w:cstheme="minorHAnsi"/>
                <w:b/>
                <w:bCs/>
                <w:color w:val="000000"/>
                <w:lang w:val="en-CA"/>
              </w:rPr>
              <w:t xml:space="preserve">20-BS-B13 Advanced Mathematics: </w:t>
            </w:r>
            <w:r w:rsidRPr="000376CB">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78B00E39" w14:textId="77777777" w:rsidR="003B4135" w:rsidRPr="000376CB" w:rsidRDefault="003B4135" w:rsidP="003B4135">
            <w:pPr>
              <w:rPr>
                <w:rFonts w:asciiTheme="minorHAnsi" w:hAnsiTheme="minorHAnsi" w:cstheme="minorHAnsi"/>
              </w:rPr>
            </w:pPr>
          </w:p>
        </w:tc>
        <w:tc>
          <w:tcPr>
            <w:tcW w:w="943" w:type="pct"/>
          </w:tcPr>
          <w:p w14:paraId="151EA914" w14:textId="77777777" w:rsidR="003B4135" w:rsidRPr="000376CB" w:rsidRDefault="003B4135" w:rsidP="003B4135">
            <w:pPr>
              <w:rPr>
                <w:rFonts w:asciiTheme="minorHAnsi" w:hAnsiTheme="minorHAnsi" w:cstheme="minorHAnsi"/>
                <w:u w:val="single"/>
              </w:rPr>
            </w:pPr>
          </w:p>
        </w:tc>
        <w:tc>
          <w:tcPr>
            <w:tcW w:w="850" w:type="pct"/>
            <w:shd w:val="clear" w:color="auto" w:fill="D0CECE" w:themeFill="background2" w:themeFillShade="E6"/>
          </w:tcPr>
          <w:p w14:paraId="54492E38" w14:textId="77777777" w:rsidR="003B4135" w:rsidRPr="000376CB" w:rsidRDefault="003B4135" w:rsidP="003B4135">
            <w:pPr>
              <w:rPr>
                <w:rFonts w:asciiTheme="minorHAnsi" w:hAnsiTheme="minorHAnsi" w:cstheme="minorHAnsi"/>
              </w:rPr>
            </w:pPr>
          </w:p>
        </w:tc>
        <w:tc>
          <w:tcPr>
            <w:tcW w:w="660" w:type="pct"/>
            <w:shd w:val="clear" w:color="auto" w:fill="D0CECE" w:themeFill="background2" w:themeFillShade="E6"/>
          </w:tcPr>
          <w:p w14:paraId="167EFEE6" w14:textId="77777777" w:rsidR="003B4135" w:rsidRPr="000376CB" w:rsidRDefault="003B4135" w:rsidP="003B4135">
            <w:pPr>
              <w:rPr>
                <w:rFonts w:asciiTheme="minorHAnsi" w:hAnsiTheme="minorHAnsi" w:cstheme="minorHAnsi"/>
              </w:rPr>
            </w:pPr>
          </w:p>
        </w:tc>
      </w:tr>
    </w:tbl>
    <w:p w14:paraId="69C63270" w14:textId="77777777" w:rsidR="00840DA0" w:rsidRPr="000376CB" w:rsidRDefault="00840DA0" w:rsidP="00085A90">
      <w:pPr>
        <w:rPr>
          <w:rFonts w:asciiTheme="minorHAnsi" w:hAnsiTheme="minorHAnsi" w:cstheme="minorHAnsi"/>
          <w:b/>
          <w:bCs/>
          <w:u w:val="single"/>
        </w:rPr>
      </w:pPr>
    </w:p>
    <w:p w14:paraId="7389F296" w14:textId="77777777" w:rsidR="00D91EDA" w:rsidRPr="000376CB" w:rsidRDefault="00D91EDA" w:rsidP="006067C3">
      <w:pPr>
        <w:jc w:val="center"/>
        <w:rPr>
          <w:rFonts w:asciiTheme="minorHAnsi" w:hAnsiTheme="minorHAnsi" w:cstheme="minorHAnsi"/>
          <w:b/>
          <w:bCs/>
        </w:rPr>
      </w:pPr>
    </w:p>
    <w:p w14:paraId="0E2C6705" w14:textId="77777777" w:rsidR="006067C3" w:rsidRPr="000376CB" w:rsidRDefault="006067C3" w:rsidP="006067C3">
      <w:pPr>
        <w:jc w:val="center"/>
        <w:rPr>
          <w:rFonts w:asciiTheme="minorHAnsi" w:hAnsiTheme="minorHAnsi" w:cstheme="minorHAnsi"/>
          <w:b/>
          <w:bCs/>
          <w:sz w:val="28"/>
          <w:szCs w:val="28"/>
        </w:rPr>
      </w:pPr>
      <w:r w:rsidRPr="000376CB">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0376CB" w14:paraId="29B9D92C" w14:textId="77777777" w:rsidTr="00D91EDA">
        <w:tc>
          <w:tcPr>
            <w:tcW w:w="1334" w:type="pct"/>
            <w:shd w:val="clear" w:color="auto" w:fill="D0CECE" w:themeFill="background2" w:themeFillShade="E6"/>
          </w:tcPr>
          <w:p w14:paraId="5878EE7A"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 xml:space="preserve">C1 </w:t>
            </w:r>
          </w:p>
          <w:p w14:paraId="326198FC"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536CD24"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 xml:space="preserve">C2 </w:t>
            </w:r>
          </w:p>
          <w:p w14:paraId="0268D6DE"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07AEA3"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 xml:space="preserve">C3 </w:t>
            </w:r>
          </w:p>
          <w:p w14:paraId="40C3483B"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B6E5EE"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 xml:space="preserve">C4 </w:t>
            </w:r>
          </w:p>
          <w:p w14:paraId="699F923B"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for ARC only</w:t>
            </w:r>
          </w:p>
        </w:tc>
      </w:tr>
      <w:tr w:rsidR="0064564F" w:rsidRPr="000376CB" w14:paraId="6FFCC4C7" w14:textId="77777777" w:rsidTr="00D91EDA">
        <w:tc>
          <w:tcPr>
            <w:tcW w:w="1334" w:type="pct"/>
            <w:shd w:val="clear" w:color="auto" w:fill="D0CECE" w:themeFill="background2" w:themeFillShade="E6"/>
          </w:tcPr>
          <w:p w14:paraId="59CD2A80"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 xml:space="preserve">COMPULSORY SUBJECTS </w:t>
            </w:r>
          </w:p>
          <w:p w14:paraId="2EE44F36"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w:t>
            </w:r>
            <w:proofErr w:type="gramStart"/>
            <w:r w:rsidRPr="000376CB">
              <w:rPr>
                <w:rFonts w:asciiTheme="minorHAnsi" w:hAnsiTheme="minorHAnsi" w:cstheme="minorHAnsi"/>
                <w:b/>
                <w:bCs/>
              </w:rPr>
              <w:t>all</w:t>
            </w:r>
            <w:proofErr w:type="gramEnd"/>
            <w:r w:rsidRPr="000376CB">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7BF94E0"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 xml:space="preserve">WES assessment: year, course name, </w:t>
            </w:r>
            <w:proofErr w:type="gramStart"/>
            <w:r w:rsidRPr="000376CB">
              <w:rPr>
                <w:rFonts w:asciiTheme="minorHAnsi" w:hAnsiTheme="minorHAnsi" w:cstheme="minorHAnsi"/>
                <w:b/>
                <w:bCs/>
              </w:rPr>
              <w:t>credits</w:t>
            </w:r>
            <w:proofErr w:type="gramEnd"/>
            <w:r w:rsidRPr="000376C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BBF0913"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CC047B"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D4AFB7"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Final Review</w:t>
            </w:r>
          </w:p>
          <w:p w14:paraId="6D65A877" w14:textId="77777777" w:rsidR="0064564F" w:rsidRPr="000376CB" w:rsidRDefault="0064564F" w:rsidP="0038558A">
            <w:pPr>
              <w:rPr>
                <w:rFonts w:asciiTheme="minorHAnsi" w:hAnsiTheme="minorHAnsi" w:cstheme="minorHAnsi"/>
                <w:b/>
                <w:bCs/>
              </w:rPr>
            </w:pPr>
          </w:p>
        </w:tc>
      </w:tr>
      <w:tr w:rsidR="007E4E6D" w:rsidRPr="000376CB" w14:paraId="57EE2019" w14:textId="77777777" w:rsidTr="00D91EDA">
        <w:tc>
          <w:tcPr>
            <w:tcW w:w="1336" w:type="pct"/>
            <w:gridSpan w:val="2"/>
            <w:shd w:val="clear" w:color="auto" w:fill="D0CECE" w:themeFill="background2" w:themeFillShade="E6"/>
          </w:tcPr>
          <w:p w14:paraId="1B3205D1" w14:textId="1DF41A1E" w:rsidR="007E4E6D" w:rsidRPr="000376CB" w:rsidRDefault="00D45BE1" w:rsidP="00770EA0">
            <w:pPr>
              <w:autoSpaceDE w:val="0"/>
              <w:autoSpaceDN w:val="0"/>
              <w:adjustRightInd w:val="0"/>
              <w:rPr>
                <w:rFonts w:asciiTheme="minorHAnsi" w:hAnsiTheme="minorHAnsi" w:cstheme="minorHAnsi"/>
              </w:rPr>
            </w:pPr>
            <w:r w:rsidRPr="000376CB">
              <w:rPr>
                <w:rFonts w:asciiTheme="minorHAnsi" w:hAnsiTheme="minorHAnsi" w:cstheme="minorHAnsi"/>
                <w:b/>
                <w:bCs/>
                <w:color w:val="000000"/>
              </w:rPr>
              <w:t>17-Ind-A1 Operations Research</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Formulation and solution of prototype models of allocation, production and inventory control, scheduling, queuing, </w:t>
            </w:r>
            <w:proofErr w:type="gramStart"/>
            <w:r w:rsidRPr="000376CB">
              <w:rPr>
                <w:rFonts w:asciiTheme="minorHAnsi" w:hAnsiTheme="minorHAnsi" w:cstheme="minorHAnsi"/>
                <w:color w:val="000000"/>
              </w:rPr>
              <w:t>replacement</w:t>
            </w:r>
            <w:proofErr w:type="gramEnd"/>
            <w:r w:rsidRPr="000376CB">
              <w:rPr>
                <w:rFonts w:asciiTheme="minorHAnsi" w:hAnsiTheme="minorHAnsi" w:cstheme="minorHAnsi"/>
                <w:color w:val="000000"/>
              </w:rPr>
              <w:t xml:space="preserve"> and routing. Decision analysis value. Linear programming problems: simplex method, </w:t>
            </w:r>
            <w:proofErr w:type="gramStart"/>
            <w:r w:rsidRPr="000376CB">
              <w:rPr>
                <w:rFonts w:asciiTheme="minorHAnsi" w:hAnsiTheme="minorHAnsi" w:cstheme="minorHAnsi"/>
                <w:color w:val="000000"/>
              </w:rPr>
              <w:t>duality</w:t>
            </w:r>
            <w:proofErr w:type="gramEnd"/>
            <w:r w:rsidRPr="000376CB">
              <w:rPr>
                <w:rFonts w:asciiTheme="minorHAnsi" w:hAnsiTheme="minorHAnsi" w:cstheme="minorHAnsi"/>
                <w:color w:val="000000"/>
              </w:rPr>
              <w:t xml:space="preserve"> and sensitivity analysis; solution of transportation, </w:t>
            </w:r>
            <w:proofErr w:type="spellStart"/>
            <w:r w:rsidRPr="000376CB">
              <w:rPr>
                <w:rFonts w:asciiTheme="minorHAnsi" w:hAnsiTheme="minorHAnsi" w:cstheme="minorHAnsi"/>
                <w:color w:val="000000"/>
              </w:rPr>
              <w:t>transhipment</w:t>
            </w:r>
            <w:proofErr w:type="spellEnd"/>
            <w:r w:rsidRPr="000376CB">
              <w:rPr>
                <w:rFonts w:asciiTheme="minorHAnsi" w:hAnsiTheme="minorHAnsi" w:cstheme="minorHAnsi"/>
                <w:color w:val="000000"/>
              </w:rPr>
              <w:t xml:space="preserve"> and assignment problems, integer </w:t>
            </w:r>
            <w:r w:rsidRPr="000376CB">
              <w:rPr>
                <w:rFonts w:asciiTheme="minorHAnsi" w:hAnsiTheme="minorHAnsi" w:cstheme="minorHAnsi"/>
                <w:color w:val="000000"/>
              </w:rPr>
              <w:lastRenderedPageBreak/>
              <w:t>programming problems and their solution by Branch and Bound. Network problems: shortest route, spanning tree, maximal and minimal flow problems, C.P.M. and P.E.R.T. methods. Discrete and continuous dynamic programming. Simulation techniques. Elementary stochastic processes. Heuristics for combinatorial optimization problems.</w:t>
            </w:r>
          </w:p>
        </w:tc>
        <w:tc>
          <w:tcPr>
            <w:tcW w:w="1211" w:type="pct"/>
          </w:tcPr>
          <w:p w14:paraId="6915E7B5" w14:textId="77777777" w:rsidR="007E4E6D" w:rsidRPr="000376CB" w:rsidRDefault="007E4E6D" w:rsidP="007E4E6D">
            <w:pPr>
              <w:rPr>
                <w:rFonts w:asciiTheme="minorHAnsi" w:hAnsiTheme="minorHAnsi" w:cstheme="minorHAnsi"/>
              </w:rPr>
            </w:pPr>
          </w:p>
        </w:tc>
        <w:tc>
          <w:tcPr>
            <w:tcW w:w="943" w:type="pct"/>
          </w:tcPr>
          <w:p w14:paraId="08670138" w14:textId="77777777" w:rsidR="007E4E6D" w:rsidRPr="000376CB" w:rsidRDefault="007E4E6D" w:rsidP="007E4E6D">
            <w:pPr>
              <w:pStyle w:val="Heading1"/>
              <w:rPr>
                <w:rFonts w:asciiTheme="minorHAnsi" w:hAnsiTheme="minorHAnsi" w:cstheme="minorHAnsi"/>
              </w:rPr>
            </w:pPr>
          </w:p>
        </w:tc>
        <w:tc>
          <w:tcPr>
            <w:tcW w:w="850" w:type="pct"/>
            <w:shd w:val="clear" w:color="auto" w:fill="D0CECE" w:themeFill="background2" w:themeFillShade="E6"/>
          </w:tcPr>
          <w:p w14:paraId="72A67B7C" w14:textId="77777777" w:rsidR="007E4E6D" w:rsidRPr="000376CB" w:rsidRDefault="007E4E6D" w:rsidP="007E4E6D">
            <w:pPr>
              <w:pStyle w:val="Heading1"/>
              <w:rPr>
                <w:rFonts w:asciiTheme="minorHAnsi" w:hAnsiTheme="minorHAnsi" w:cstheme="minorHAnsi"/>
                <w:b w:val="0"/>
              </w:rPr>
            </w:pPr>
          </w:p>
        </w:tc>
        <w:tc>
          <w:tcPr>
            <w:tcW w:w="660" w:type="pct"/>
            <w:shd w:val="clear" w:color="auto" w:fill="D0CECE" w:themeFill="background2" w:themeFillShade="E6"/>
          </w:tcPr>
          <w:p w14:paraId="77DC4273" w14:textId="77777777" w:rsidR="007E4E6D" w:rsidRPr="000376CB" w:rsidRDefault="007E4E6D" w:rsidP="007E4E6D">
            <w:pPr>
              <w:pStyle w:val="Heading1"/>
              <w:rPr>
                <w:rFonts w:asciiTheme="minorHAnsi" w:hAnsiTheme="minorHAnsi" w:cstheme="minorHAnsi"/>
                <w:b w:val="0"/>
              </w:rPr>
            </w:pPr>
          </w:p>
        </w:tc>
      </w:tr>
      <w:tr w:rsidR="007E4E6D" w:rsidRPr="000376CB" w14:paraId="20D9727A" w14:textId="77777777" w:rsidTr="00D91EDA">
        <w:tc>
          <w:tcPr>
            <w:tcW w:w="1336" w:type="pct"/>
            <w:gridSpan w:val="2"/>
            <w:shd w:val="clear" w:color="auto" w:fill="D0CECE" w:themeFill="background2" w:themeFillShade="E6"/>
          </w:tcPr>
          <w:p w14:paraId="22AE55BF" w14:textId="7543C42A" w:rsidR="007E4E6D" w:rsidRPr="000376CB" w:rsidRDefault="00D45BE1" w:rsidP="00770EA0">
            <w:pPr>
              <w:autoSpaceDE w:val="0"/>
              <w:autoSpaceDN w:val="0"/>
              <w:adjustRightInd w:val="0"/>
              <w:rPr>
                <w:rFonts w:asciiTheme="minorHAnsi" w:hAnsiTheme="minorHAnsi" w:cstheme="minorHAnsi"/>
              </w:rPr>
            </w:pPr>
            <w:r w:rsidRPr="000376CB">
              <w:rPr>
                <w:rFonts w:asciiTheme="minorHAnsi" w:hAnsiTheme="minorHAnsi" w:cstheme="minorHAnsi"/>
                <w:b/>
                <w:bCs/>
                <w:color w:val="000000"/>
              </w:rPr>
              <w:t>17-Ind-A2 Analysis and Design of Work</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Methods of work analysis, including process analysis, activity charts, person machine charts, operation analysis, micromotion study, fundamental hand motions and film analysis. Principles of motion economy, method study, motion and time study, rating factor, performance factor, </w:t>
            </w:r>
            <w:proofErr w:type="gramStart"/>
            <w:r w:rsidRPr="000376CB">
              <w:rPr>
                <w:rFonts w:asciiTheme="minorHAnsi" w:hAnsiTheme="minorHAnsi" w:cstheme="minorHAnsi"/>
                <w:color w:val="000000"/>
              </w:rPr>
              <w:t>allowances</w:t>
            </w:r>
            <w:proofErr w:type="gramEnd"/>
            <w:r w:rsidRPr="000376CB">
              <w:rPr>
                <w:rFonts w:asciiTheme="minorHAnsi" w:hAnsiTheme="minorHAnsi" w:cstheme="minorHAnsi"/>
                <w:color w:val="000000"/>
              </w:rPr>
              <w:t xml:space="preserve"> and standard data. Pre-determined motion time systems. Work sampling. Wage payment. Motivation and work. Wage incentives. Job enrichment. Software available in the field of analysis and design of work.</w:t>
            </w:r>
          </w:p>
        </w:tc>
        <w:tc>
          <w:tcPr>
            <w:tcW w:w="1211" w:type="pct"/>
          </w:tcPr>
          <w:p w14:paraId="151C5030" w14:textId="77777777" w:rsidR="007E4E6D" w:rsidRPr="000376CB" w:rsidRDefault="007E4E6D" w:rsidP="007E4E6D">
            <w:pPr>
              <w:rPr>
                <w:rFonts w:asciiTheme="minorHAnsi" w:hAnsiTheme="minorHAnsi" w:cstheme="minorHAnsi"/>
              </w:rPr>
            </w:pPr>
          </w:p>
        </w:tc>
        <w:tc>
          <w:tcPr>
            <w:tcW w:w="943" w:type="pct"/>
          </w:tcPr>
          <w:p w14:paraId="7A3D0612" w14:textId="77777777" w:rsidR="007E4E6D" w:rsidRPr="000376CB" w:rsidRDefault="007E4E6D" w:rsidP="007E4E6D">
            <w:pPr>
              <w:rPr>
                <w:rFonts w:asciiTheme="minorHAnsi" w:hAnsiTheme="minorHAnsi" w:cstheme="minorHAnsi"/>
                <w:b/>
                <w:bCs/>
              </w:rPr>
            </w:pPr>
          </w:p>
        </w:tc>
        <w:tc>
          <w:tcPr>
            <w:tcW w:w="850" w:type="pct"/>
            <w:shd w:val="clear" w:color="auto" w:fill="D0CECE" w:themeFill="background2" w:themeFillShade="E6"/>
          </w:tcPr>
          <w:p w14:paraId="121EC911" w14:textId="77777777" w:rsidR="007E4E6D" w:rsidRPr="000376CB" w:rsidRDefault="007E4E6D" w:rsidP="007E4E6D">
            <w:pPr>
              <w:rPr>
                <w:rFonts w:asciiTheme="minorHAnsi" w:hAnsiTheme="minorHAnsi" w:cstheme="minorHAnsi"/>
                <w:bCs/>
              </w:rPr>
            </w:pPr>
          </w:p>
        </w:tc>
        <w:tc>
          <w:tcPr>
            <w:tcW w:w="660" w:type="pct"/>
            <w:shd w:val="clear" w:color="auto" w:fill="D0CECE" w:themeFill="background2" w:themeFillShade="E6"/>
          </w:tcPr>
          <w:p w14:paraId="421453A3" w14:textId="77777777" w:rsidR="007E4E6D" w:rsidRPr="000376CB" w:rsidRDefault="007E4E6D" w:rsidP="007E4E6D">
            <w:pPr>
              <w:rPr>
                <w:rFonts w:asciiTheme="minorHAnsi" w:hAnsiTheme="minorHAnsi" w:cstheme="minorHAnsi"/>
                <w:bCs/>
              </w:rPr>
            </w:pPr>
          </w:p>
        </w:tc>
      </w:tr>
      <w:tr w:rsidR="007E4E6D" w:rsidRPr="000376CB" w14:paraId="27EC1B43" w14:textId="77777777" w:rsidTr="00D91EDA">
        <w:tc>
          <w:tcPr>
            <w:tcW w:w="1336" w:type="pct"/>
            <w:gridSpan w:val="2"/>
            <w:shd w:val="clear" w:color="auto" w:fill="D0CECE" w:themeFill="background2" w:themeFillShade="E6"/>
          </w:tcPr>
          <w:p w14:paraId="7378B36A" w14:textId="02EE91F4" w:rsidR="007E4E6D" w:rsidRPr="000376CB" w:rsidRDefault="00D45BE1" w:rsidP="00770EA0">
            <w:pPr>
              <w:autoSpaceDE w:val="0"/>
              <w:autoSpaceDN w:val="0"/>
              <w:adjustRightInd w:val="0"/>
              <w:rPr>
                <w:rFonts w:asciiTheme="minorHAnsi" w:hAnsiTheme="minorHAnsi" w:cstheme="minorHAnsi"/>
                <w:b/>
                <w:bCs/>
              </w:rPr>
            </w:pPr>
            <w:r w:rsidRPr="000376CB">
              <w:rPr>
                <w:rFonts w:asciiTheme="minorHAnsi" w:hAnsiTheme="minorHAnsi" w:cstheme="minorHAnsi"/>
                <w:b/>
                <w:bCs/>
                <w:color w:val="000000"/>
              </w:rPr>
              <w:t>17-Ind-A3 Facilities Planning</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Strategic planning, site selection, product, process, schedule, activity relationship and space requirements, personnel requirements. Developing solutions, including material handling systems and equipment, </w:t>
            </w:r>
            <w:proofErr w:type="gramStart"/>
            <w:r w:rsidRPr="000376CB">
              <w:rPr>
                <w:rFonts w:asciiTheme="minorHAnsi" w:hAnsiTheme="minorHAnsi" w:cstheme="minorHAnsi"/>
                <w:color w:val="000000"/>
              </w:rPr>
              <w:t>layout</w:t>
            </w:r>
            <w:proofErr w:type="gramEnd"/>
            <w:r w:rsidRPr="000376CB">
              <w:rPr>
                <w:rFonts w:asciiTheme="minorHAnsi" w:hAnsiTheme="minorHAnsi" w:cstheme="minorHAnsi"/>
                <w:color w:val="000000"/>
              </w:rPr>
              <w:t xml:space="preserve"> and </w:t>
            </w:r>
            <w:r w:rsidRPr="000376CB">
              <w:rPr>
                <w:rFonts w:asciiTheme="minorHAnsi" w:hAnsiTheme="minorHAnsi" w:cstheme="minorHAnsi"/>
                <w:color w:val="000000"/>
              </w:rPr>
              <w:lastRenderedPageBreak/>
              <w:t xml:space="preserve">computer aided layout. Functions, including receiving and shipping, storage and warehousing, production, </w:t>
            </w:r>
            <w:proofErr w:type="gramStart"/>
            <w:r w:rsidRPr="000376CB">
              <w:rPr>
                <w:rFonts w:asciiTheme="minorHAnsi" w:hAnsiTheme="minorHAnsi" w:cstheme="minorHAnsi"/>
                <w:color w:val="000000"/>
              </w:rPr>
              <w:t>offices</w:t>
            </w:r>
            <w:proofErr w:type="gramEnd"/>
            <w:r w:rsidRPr="000376CB">
              <w:rPr>
                <w:rFonts w:asciiTheme="minorHAnsi" w:hAnsiTheme="minorHAnsi" w:cstheme="minorHAnsi"/>
                <w:color w:val="000000"/>
              </w:rPr>
              <w:t xml:space="preserve"> and services. Evaluating solutions, including deterministic and probabilistic models. Selection, implementation, and periodical review of the layout. Safety and relevant environmental considerations</w:t>
            </w:r>
          </w:p>
        </w:tc>
        <w:tc>
          <w:tcPr>
            <w:tcW w:w="1211" w:type="pct"/>
          </w:tcPr>
          <w:p w14:paraId="7887CDD5" w14:textId="77777777" w:rsidR="007E4E6D" w:rsidRPr="000376CB" w:rsidRDefault="007E4E6D" w:rsidP="007E4E6D">
            <w:pPr>
              <w:rPr>
                <w:rFonts w:asciiTheme="minorHAnsi" w:hAnsiTheme="minorHAnsi" w:cstheme="minorHAnsi"/>
                <w:b/>
                <w:bCs/>
                <w:u w:val="single"/>
              </w:rPr>
            </w:pPr>
          </w:p>
        </w:tc>
        <w:tc>
          <w:tcPr>
            <w:tcW w:w="943" w:type="pct"/>
          </w:tcPr>
          <w:p w14:paraId="0CF06CFA" w14:textId="77777777" w:rsidR="007E4E6D" w:rsidRPr="000376CB" w:rsidRDefault="007E4E6D" w:rsidP="007E4E6D">
            <w:pPr>
              <w:rPr>
                <w:rFonts w:asciiTheme="minorHAnsi" w:hAnsiTheme="minorHAnsi" w:cstheme="minorHAnsi"/>
                <w:b/>
                <w:bCs/>
                <w:u w:val="single"/>
              </w:rPr>
            </w:pPr>
          </w:p>
        </w:tc>
        <w:tc>
          <w:tcPr>
            <w:tcW w:w="850" w:type="pct"/>
            <w:shd w:val="clear" w:color="auto" w:fill="D0CECE" w:themeFill="background2" w:themeFillShade="E6"/>
          </w:tcPr>
          <w:p w14:paraId="7E916B63" w14:textId="77777777" w:rsidR="007E4E6D" w:rsidRPr="000376CB" w:rsidRDefault="007E4E6D" w:rsidP="007E4E6D">
            <w:pPr>
              <w:rPr>
                <w:rFonts w:asciiTheme="minorHAnsi" w:hAnsiTheme="minorHAnsi" w:cstheme="minorHAnsi"/>
                <w:bCs/>
              </w:rPr>
            </w:pPr>
          </w:p>
        </w:tc>
        <w:tc>
          <w:tcPr>
            <w:tcW w:w="660" w:type="pct"/>
            <w:shd w:val="clear" w:color="auto" w:fill="D0CECE" w:themeFill="background2" w:themeFillShade="E6"/>
          </w:tcPr>
          <w:p w14:paraId="2BD1BA7D" w14:textId="77777777" w:rsidR="007E4E6D" w:rsidRPr="000376CB" w:rsidRDefault="007E4E6D" w:rsidP="007E4E6D">
            <w:pPr>
              <w:rPr>
                <w:rFonts w:asciiTheme="minorHAnsi" w:hAnsiTheme="minorHAnsi" w:cstheme="minorHAnsi"/>
                <w:bCs/>
              </w:rPr>
            </w:pPr>
          </w:p>
        </w:tc>
      </w:tr>
      <w:tr w:rsidR="007E4E6D" w:rsidRPr="000376CB" w14:paraId="76A01208" w14:textId="77777777" w:rsidTr="00D91EDA">
        <w:tc>
          <w:tcPr>
            <w:tcW w:w="1336" w:type="pct"/>
            <w:gridSpan w:val="2"/>
            <w:shd w:val="clear" w:color="auto" w:fill="D0CECE" w:themeFill="background2" w:themeFillShade="E6"/>
          </w:tcPr>
          <w:p w14:paraId="23F76F9F" w14:textId="3AB52733" w:rsidR="007E4E6D" w:rsidRPr="000376CB" w:rsidRDefault="00D45BE1" w:rsidP="00770EA0">
            <w:pPr>
              <w:autoSpaceDE w:val="0"/>
              <w:autoSpaceDN w:val="0"/>
              <w:adjustRightInd w:val="0"/>
              <w:rPr>
                <w:rFonts w:asciiTheme="minorHAnsi" w:hAnsiTheme="minorHAnsi" w:cstheme="minorHAnsi"/>
              </w:rPr>
            </w:pPr>
            <w:r w:rsidRPr="000376CB">
              <w:rPr>
                <w:rFonts w:asciiTheme="minorHAnsi" w:hAnsiTheme="minorHAnsi" w:cstheme="minorHAnsi"/>
                <w:b/>
                <w:bCs/>
                <w:color w:val="000000"/>
              </w:rPr>
              <w:t>17-Ind-A4 Production Management</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Production systems, including identification of technical, economic, social, human components and characteristics in the system. Forecasting techniques. Inventories, including role, measuring service level, inventory models and their application in distribution and manufacturing. Aggregate planning of production levels and inventories, including master plan, materials requirements planning (MRP), detailed scheduling and sequencing, assembly line balancing. Information and control systems for production operations. Project planning and control.</w:t>
            </w:r>
          </w:p>
        </w:tc>
        <w:tc>
          <w:tcPr>
            <w:tcW w:w="1211" w:type="pct"/>
          </w:tcPr>
          <w:p w14:paraId="6681DF68" w14:textId="77777777" w:rsidR="007E4E6D" w:rsidRPr="000376CB" w:rsidRDefault="007E4E6D" w:rsidP="007E4E6D">
            <w:pPr>
              <w:rPr>
                <w:rFonts w:asciiTheme="minorHAnsi" w:hAnsiTheme="minorHAnsi" w:cstheme="minorHAnsi"/>
              </w:rPr>
            </w:pPr>
          </w:p>
        </w:tc>
        <w:tc>
          <w:tcPr>
            <w:tcW w:w="943" w:type="pct"/>
          </w:tcPr>
          <w:p w14:paraId="1F647EE9" w14:textId="77777777" w:rsidR="007E4E6D" w:rsidRPr="000376CB" w:rsidRDefault="007E4E6D" w:rsidP="007E4E6D">
            <w:pPr>
              <w:rPr>
                <w:rFonts w:asciiTheme="minorHAnsi" w:hAnsiTheme="minorHAnsi" w:cstheme="minorHAnsi"/>
                <w:u w:val="single"/>
              </w:rPr>
            </w:pPr>
          </w:p>
        </w:tc>
        <w:tc>
          <w:tcPr>
            <w:tcW w:w="850" w:type="pct"/>
            <w:shd w:val="clear" w:color="auto" w:fill="D0CECE" w:themeFill="background2" w:themeFillShade="E6"/>
          </w:tcPr>
          <w:p w14:paraId="6D657A39" w14:textId="77777777" w:rsidR="007E4E6D" w:rsidRPr="000376CB" w:rsidRDefault="007E4E6D" w:rsidP="007E4E6D">
            <w:pPr>
              <w:rPr>
                <w:rFonts w:asciiTheme="minorHAnsi" w:hAnsiTheme="minorHAnsi" w:cstheme="minorHAnsi"/>
              </w:rPr>
            </w:pPr>
          </w:p>
        </w:tc>
        <w:tc>
          <w:tcPr>
            <w:tcW w:w="660" w:type="pct"/>
            <w:shd w:val="clear" w:color="auto" w:fill="D0CECE" w:themeFill="background2" w:themeFillShade="E6"/>
          </w:tcPr>
          <w:p w14:paraId="690EC4C8" w14:textId="77777777" w:rsidR="007E4E6D" w:rsidRPr="000376CB" w:rsidRDefault="007E4E6D" w:rsidP="007E4E6D">
            <w:pPr>
              <w:rPr>
                <w:rFonts w:asciiTheme="minorHAnsi" w:hAnsiTheme="minorHAnsi" w:cstheme="minorHAnsi"/>
              </w:rPr>
            </w:pPr>
          </w:p>
        </w:tc>
      </w:tr>
      <w:tr w:rsidR="007E4E6D" w:rsidRPr="000376CB" w14:paraId="182D9823" w14:textId="77777777" w:rsidTr="00D91EDA">
        <w:tc>
          <w:tcPr>
            <w:tcW w:w="1336" w:type="pct"/>
            <w:gridSpan w:val="2"/>
            <w:shd w:val="clear" w:color="auto" w:fill="D0CECE" w:themeFill="background2" w:themeFillShade="E6"/>
          </w:tcPr>
          <w:p w14:paraId="48621CC0" w14:textId="4CD3EE37" w:rsidR="007E4E6D" w:rsidRPr="000376CB" w:rsidRDefault="00D45BE1" w:rsidP="00770EA0">
            <w:pPr>
              <w:autoSpaceDE w:val="0"/>
              <w:autoSpaceDN w:val="0"/>
              <w:adjustRightInd w:val="0"/>
              <w:rPr>
                <w:rFonts w:asciiTheme="minorHAnsi" w:hAnsiTheme="minorHAnsi" w:cstheme="minorHAnsi"/>
                <w:color w:val="000000"/>
              </w:rPr>
            </w:pPr>
            <w:r w:rsidRPr="000376CB">
              <w:rPr>
                <w:rFonts w:asciiTheme="minorHAnsi" w:hAnsiTheme="minorHAnsi" w:cstheme="minorHAnsi"/>
                <w:b/>
                <w:bCs/>
                <w:color w:val="000000"/>
              </w:rPr>
              <w:t>17-Ind-A5 Quality Planning, Control, and Assurance</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Basic concepts: planning, measurement, control, and improvement of quality. Economics of quality. Strategic planning of quality. Total quality management. Quality function organization. </w:t>
            </w:r>
            <w:r w:rsidRPr="000376CB">
              <w:rPr>
                <w:rFonts w:asciiTheme="minorHAnsi" w:hAnsiTheme="minorHAnsi" w:cstheme="minorHAnsi"/>
                <w:color w:val="000000"/>
              </w:rPr>
              <w:lastRenderedPageBreak/>
              <w:t>Motivation for quality. Statistical tools: tests, regression analysis, design and analysis of planned experiments, Taguchi methods, control charts for variables and attributes, capability analysis, acceptance sampling: single, multiple, sequential, MILSTD105 E, MILSTD 414, elements of reliability. Quality assurance: ISO/QS 9000, suppliers, audits, quality manual, certification.</w:t>
            </w:r>
          </w:p>
        </w:tc>
        <w:tc>
          <w:tcPr>
            <w:tcW w:w="1211" w:type="pct"/>
          </w:tcPr>
          <w:p w14:paraId="76F5D361" w14:textId="77777777" w:rsidR="007E4E6D" w:rsidRPr="000376CB" w:rsidRDefault="007E4E6D" w:rsidP="007E4E6D">
            <w:pPr>
              <w:rPr>
                <w:rFonts w:asciiTheme="minorHAnsi" w:hAnsiTheme="minorHAnsi" w:cstheme="minorHAnsi"/>
              </w:rPr>
            </w:pPr>
          </w:p>
        </w:tc>
        <w:tc>
          <w:tcPr>
            <w:tcW w:w="943" w:type="pct"/>
          </w:tcPr>
          <w:p w14:paraId="4FBB2414" w14:textId="77777777" w:rsidR="007E4E6D" w:rsidRPr="000376CB" w:rsidRDefault="007E4E6D" w:rsidP="007E4E6D">
            <w:pPr>
              <w:pStyle w:val="Heading1"/>
              <w:rPr>
                <w:rFonts w:asciiTheme="minorHAnsi" w:hAnsiTheme="minorHAnsi" w:cstheme="minorHAnsi"/>
              </w:rPr>
            </w:pPr>
          </w:p>
        </w:tc>
        <w:tc>
          <w:tcPr>
            <w:tcW w:w="850" w:type="pct"/>
            <w:shd w:val="clear" w:color="auto" w:fill="D0CECE" w:themeFill="background2" w:themeFillShade="E6"/>
          </w:tcPr>
          <w:p w14:paraId="5963E636" w14:textId="77777777" w:rsidR="007E4E6D" w:rsidRPr="000376CB" w:rsidRDefault="007E4E6D" w:rsidP="007E4E6D">
            <w:pPr>
              <w:pStyle w:val="Heading1"/>
              <w:rPr>
                <w:rFonts w:asciiTheme="minorHAnsi" w:hAnsiTheme="minorHAnsi" w:cstheme="minorHAnsi"/>
                <w:b w:val="0"/>
              </w:rPr>
            </w:pPr>
          </w:p>
        </w:tc>
        <w:tc>
          <w:tcPr>
            <w:tcW w:w="660" w:type="pct"/>
            <w:shd w:val="clear" w:color="auto" w:fill="D0CECE" w:themeFill="background2" w:themeFillShade="E6"/>
          </w:tcPr>
          <w:p w14:paraId="68838260" w14:textId="77777777" w:rsidR="007E4E6D" w:rsidRPr="000376CB" w:rsidRDefault="007E4E6D" w:rsidP="007E4E6D">
            <w:pPr>
              <w:pStyle w:val="Heading1"/>
              <w:rPr>
                <w:rFonts w:asciiTheme="minorHAnsi" w:hAnsiTheme="minorHAnsi" w:cstheme="minorHAnsi"/>
                <w:b w:val="0"/>
              </w:rPr>
            </w:pPr>
          </w:p>
        </w:tc>
      </w:tr>
      <w:tr w:rsidR="007E4E6D" w:rsidRPr="000376CB" w14:paraId="3B631103" w14:textId="77777777" w:rsidTr="00D91EDA">
        <w:tc>
          <w:tcPr>
            <w:tcW w:w="1336" w:type="pct"/>
            <w:gridSpan w:val="2"/>
            <w:shd w:val="clear" w:color="auto" w:fill="D0CECE" w:themeFill="background2" w:themeFillShade="E6"/>
          </w:tcPr>
          <w:p w14:paraId="266158CC" w14:textId="614655E6" w:rsidR="007E4E6D" w:rsidRPr="000376CB" w:rsidRDefault="00D45BE1" w:rsidP="00770EA0">
            <w:pPr>
              <w:autoSpaceDE w:val="0"/>
              <w:autoSpaceDN w:val="0"/>
              <w:adjustRightInd w:val="0"/>
              <w:rPr>
                <w:rFonts w:asciiTheme="minorHAnsi" w:hAnsiTheme="minorHAnsi" w:cstheme="minorHAnsi"/>
              </w:rPr>
            </w:pPr>
            <w:r w:rsidRPr="000376CB">
              <w:rPr>
                <w:rFonts w:asciiTheme="minorHAnsi" w:hAnsiTheme="minorHAnsi" w:cstheme="minorHAnsi"/>
                <w:b/>
                <w:bCs/>
                <w:color w:val="000000"/>
              </w:rPr>
              <w:t>17-Ind-A6 Systems Simulation</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Computer simulation of systems. Design of simulation models of discrete systems. Statistical foundations and methodology. Generation of random </w:t>
            </w:r>
            <w:proofErr w:type="spellStart"/>
            <w:r w:rsidRPr="000376CB">
              <w:rPr>
                <w:rFonts w:asciiTheme="minorHAnsi" w:hAnsiTheme="minorHAnsi" w:cstheme="minorHAnsi"/>
                <w:color w:val="000000"/>
              </w:rPr>
              <w:t>variantes</w:t>
            </w:r>
            <w:proofErr w:type="spellEnd"/>
            <w:r w:rsidRPr="000376CB">
              <w:rPr>
                <w:rFonts w:asciiTheme="minorHAnsi" w:hAnsiTheme="minorHAnsi" w:cstheme="minorHAnsi"/>
                <w:color w:val="000000"/>
              </w:rPr>
              <w:t>. Design of simulation experiments. Simulation programming languages. Applications: the analysis and design of systems for production and distribution. Model verification and validation. Simulation output analysis. Selection and use of software.</w:t>
            </w:r>
          </w:p>
        </w:tc>
        <w:tc>
          <w:tcPr>
            <w:tcW w:w="1211" w:type="pct"/>
          </w:tcPr>
          <w:p w14:paraId="7F983F9B" w14:textId="77777777" w:rsidR="007E4E6D" w:rsidRPr="000376CB" w:rsidRDefault="007E4E6D" w:rsidP="007E4E6D">
            <w:pPr>
              <w:rPr>
                <w:rFonts w:asciiTheme="minorHAnsi" w:hAnsiTheme="minorHAnsi" w:cstheme="minorHAnsi"/>
              </w:rPr>
            </w:pPr>
          </w:p>
        </w:tc>
        <w:tc>
          <w:tcPr>
            <w:tcW w:w="943" w:type="pct"/>
          </w:tcPr>
          <w:p w14:paraId="0ECD11AD" w14:textId="77777777" w:rsidR="007E4E6D" w:rsidRPr="000376CB" w:rsidRDefault="007E4E6D" w:rsidP="007E4E6D">
            <w:pPr>
              <w:rPr>
                <w:rFonts w:asciiTheme="minorHAnsi" w:hAnsiTheme="minorHAnsi" w:cstheme="minorHAnsi"/>
                <w:b/>
                <w:bCs/>
              </w:rPr>
            </w:pPr>
          </w:p>
        </w:tc>
        <w:tc>
          <w:tcPr>
            <w:tcW w:w="850" w:type="pct"/>
            <w:shd w:val="clear" w:color="auto" w:fill="D0CECE" w:themeFill="background2" w:themeFillShade="E6"/>
          </w:tcPr>
          <w:p w14:paraId="6C2BD0C5" w14:textId="77777777" w:rsidR="007E4E6D" w:rsidRPr="000376CB" w:rsidRDefault="007E4E6D" w:rsidP="007E4E6D">
            <w:pPr>
              <w:rPr>
                <w:rFonts w:asciiTheme="minorHAnsi" w:hAnsiTheme="minorHAnsi" w:cstheme="minorHAnsi"/>
                <w:bCs/>
              </w:rPr>
            </w:pPr>
          </w:p>
        </w:tc>
        <w:tc>
          <w:tcPr>
            <w:tcW w:w="660" w:type="pct"/>
            <w:shd w:val="clear" w:color="auto" w:fill="D0CECE" w:themeFill="background2" w:themeFillShade="E6"/>
          </w:tcPr>
          <w:p w14:paraId="67F4F4E0" w14:textId="77777777" w:rsidR="007E4E6D" w:rsidRPr="000376CB" w:rsidRDefault="007E4E6D" w:rsidP="007E4E6D">
            <w:pPr>
              <w:rPr>
                <w:rFonts w:asciiTheme="minorHAnsi" w:hAnsiTheme="minorHAnsi" w:cstheme="minorHAnsi"/>
                <w:bCs/>
              </w:rPr>
            </w:pPr>
          </w:p>
        </w:tc>
      </w:tr>
      <w:tr w:rsidR="0064564F" w:rsidRPr="000376CB" w14:paraId="2ABD95F1" w14:textId="77777777" w:rsidTr="00D91EDA">
        <w:tc>
          <w:tcPr>
            <w:tcW w:w="1334" w:type="pct"/>
            <w:shd w:val="clear" w:color="auto" w:fill="D0CECE" w:themeFill="background2" w:themeFillShade="E6"/>
          </w:tcPr>
          <w:p w14:paraId="62907F8C"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 xml:space="preserve">C1 </w:t>
            </w:r>
          </w:p>
          <w:p w14:paraId="5C7A076F"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07C048A"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 xml:space="preserve">C2 </w:t>
            </w:r>
          </w:p>
          <w:p w14:paraId="40C70C75"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35B4AE"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 xml:space="preserve">C3 </w:t>
            </w:r>
          </w:p>
          <w:p w14:paraId="3A613853"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BA9C13"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 xml:space="preserve">C4 </w:t>
            </w:r>
          </w:p>
          <w:p w14:paraId="1802492A" w14:textId="77777777" w:rsidR="0064564F" w:rsidRPr="000376CB" w:rsidRDefault="0064564F" w:rsidP="0038558A">
            <w:pPr>
              <w:jc w:val="center"/>
              <w:rPr>
                <w:rFonts w:asciiTheme="minorHAnsi" w:hAnsiTheme="minorHAnsi" w:cstheme="minorHAnsi"/>
                <w:b/>
                <w:bCs/>
              </w:rPr>
            </w:pPr>
            <w:r w:rsidRPr="000376CB">
              <w:rPr>
                <w:rFonts w:asciiTheme="minorHAnsi" w:hAnsiTheme="minorHAnsi" w:cstheme="minorHAnsi"/>
                <w:b/>
                <w:bCs/>
              </w:rPr>
              <w:t>for ARC only</w:t>
            </w:r>
          </w:p>
        </w:tc>
      </w:tr>
      <w:tr w:rsidR="0064564F" w:rsidRPr="000376CB" w14:paraId="6D8C35E6" w14:textId="77777777" w:rsidTr="00D91EDA">
        <w:tc>
          <w:tcPr>
            <w:tcW w:w="1334" w:type="pct"/>
            <w:shd w:val="clear" w:color="auto" w:fill="D0CECE" w:themeFill="background2" w:themeFillShade="E6"/>
          </w:tcPr>
          <w:p w14:paraId="462E158B"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 xml:space="preserve">ELECTIVE SUBJECTS </w:t>
            </w:r>
          </w:p>
          <w:p w14:paraId="70FD4AE9" w14:textId="77777777" w:rsidR="0064564F" w:rsidRPr="000376CB" w:rsidRDefault="0064564F" w:rsidP="0064564F">
            <w:pPr>
              <w:rPr>
                <w:rFonts w:asciiTheme="minorHAnsi" w:hAnsiTheme="minorHAnsi" w:cstheme="minorHAnsi"/>
                <w:bCs/>
              </w:rPr>
            </w:pPr>
            <w:r w:rsidRPr="000376CB">
              <w:rPr>
                <w:rFonts w:asciiTheme="minorHAnsi" w:hAnsiTheme="minorHAnsi" w:cstheme="minorHAnsi"/>
                <w:bCs/>
              </w:rPr>
              <w:t>(</w:t>
            </w:r>
            <w:proofErr w:type="gramStart"/>
            <w:r w:rsidRPr="000376CB">
              <w:rPr>
                <w:rFonts w:asciiTheme="minorHAnsi" w:hAnsiTheme="minorHAnsi" w:cstheme="minorHAnsi"/>
                <w:bCs/>
              </w:rPr>
              <w:t>minimum</w:t>
            </w:r>
            <w:proofErr w:type="gramEnd"/>
            <w:r w:rsidRPr="000376CB">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02FCF8B"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 xml:space="preserve">WES assessment: year, course name, </w:t>
            </w:r>
            <w:proofErr w:type="gramStart"/>
            <w:r w:rsidRPr="000376CB">
              <w:rPr>
                <w:rFonts w:asciiTheme="minorHAnsi" w:hAnsiTheme="minorHAnsi" w:cstheme="minorHAnsi"/>
                <w:b/>
                <w:bCs/>
              </w:rPr>
              <w:t>credits</w:t>
            </w:r>
            <w:proofErr w:type="gramEnd"/>
            <w:r w:rsidRPr="000376C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0539EDED"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695C31"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027507" w14:textId="77777777" w:rsidR="0064564F" w:rsidRPr="000376CB" w:rsidRDefault="0064564F" w:rsidP="0038558A">
            <w:pPr>
              <w:rPr>
                <w:rFonts w:asciiTheme="minorHAnsi" w:hAnsiTheme="minorHAnsi" w:cstheme="minorHAnsi"/>
                <w:b/>
                <w:bCs/>
              </w:rPr>
            </w:pPr>
            <w:r w:rsidRPr="000376CB">
              <w:rPr>
                <w:rFonts w:asciiTheme="minorHAnsi" w:hAnsiTheme="minorHAnsi" w:cstheme="minorHAnsi"/>
                <w:b/>
                <w:bCs/>
              </w:rPr>
              <w:t>Final Review</w:t>
            </w:r>
          </w:p>
          <w:p w14:paraId="14507459" w14:textId="77777777" w:rsidR="0064564F" w:rsidRPr="000376CB" w:rsidRDefault="0064564F" w:rsidP="0038558A">
            <w:pPr>
              <w:rPr>
                <w:rFonts w:asciiTheme="minorHAnsi" w:hAnsiTheme="minorHAnsi" w:cstheme="minorHAnsi"/>
                <w:b/>
                <w:bCs/>
              </w:rPr>
            </w:pPr>
          </w:p>
        </w:tc>
      </w:tr>
      <w:tr w:rsidR="007E4E6D" w:rsidRPr="000376CB" w14:paraId="627C49F8" w14:textId="77777777" w:rsidTr="00D91EDA">
        <w:tc>
          <w:tcPr>
            <w:tcW w:w="1336" w:type="pct"/>
            <w:gridSpan w:val="2"/>
            <w:shd w:val="clear" w:color="auto" w:fill="D0CECE" w:themeFill="background2" w:themeFillShade="E6"/>
          </w:tcPr>
          <w:p w14:paraId="14DC03BF" w14:textId="48323B30" w:rsidR="007E4E6D" w:rsidRPr="000376CB" w:rsidRDefault="00D45BE1" w:rsidP="00770EA0">
            <w:pPr>
              <w:autoSpaceDE w:val="0"/>
              <w:autoSpaceDN w:val="0"/>
              <w:adjustRightInd w:val="0"/>
              <w:rPr>
                <w:rFonts w:asciiTheme="minorHAnsi" w:hAnsiTheme="minorHAnsi" w:cstheme="minorHAnsi"/>
              </w:rPr>
            </w:pPr>
            <w:r w:rsidRPr="000376CB">
              <w:rPr>
                <w:rFonts w:asciiTheme="minorHAnsi" w:hAnsiTheme="minorHAnsi" w:cstheme="minorHAnsi"/>
                <w:b/>
                <w:bCs/>
                <w:color w:val="000000"/>
              </w:rPr>
              <w:t>17-Ind-B1 Applied Probability and Statistics</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Basic concepts of probability, transformations of random variables and moment generating functions. Joint and </w:t>
            </w:r>
            <w:r w:rsidRPr="000376CB">
              <w:rPr>
                <w:rFonts w:asciiTheme="minorHAnsi" w:hAnsiTheme="minorHAnsi" w:cstheme="minorHAnsi"/>
                <w:color w:val="000000"/>
              </w:rPr>
              <w:lastRenderedPageBreak/>
              <w:t xml:space="preserve">conditional distributions for discrete and continuous random variables, </w:t>
            </w:r>
            <w:proofErr w:type="gramStart"/>
            <w:r w:rsidRPr="000376CB">
              <w:rPr>
                <w:rFonts w:asciiTheme="minorHAnsi" w:hAnsiTheme="minorHAnsi" w:cstheme="minorHAnsi"/>
                <w:color w:val="000000"/>
              </w:rPr>
              <w:t>correlation</w:t>
            </w:r>
            <w:proofErr w:type="gramEnd"/>
            <w:r w:rsidRPr="000376CB">
              <w:rPr>
                <w:rFonts w:asciiTheme="minorHAnsi" w:hAnsiTheme="minorHAnsi" w:cstheme="minorHAnsi"/>
                <w:color w:val="000000"/>
              </w:rPr>
              <w:t xml:space="preserve"> and expectation of a function of several random variables. Sums of random variables, </w:t>
            </w:r>
            <w:proofErr w:type="gramStart"/>
            <w:r w:rsidRPr="000376CB">
              <w:rPr>
                <w:rFonts w:asciiTheme="minorHAnsi" w:hAnsiTheme="minorHAnsi" w:cstheme="minorHAnsi"/>
                <w:color w:val="000000"/>
              </w:rPr>
              <w:t>convolutions</w:t>
            </w:r>
            <w:proofErr w:type="gramEnd"/>
            <w:r w:rsidRPr="000376CB">
              <w:rPr>
                <w:rFonts w:asciiTheme="minorHAnsi" w:hAnsiTheme="minorHAnsi" w:cstheme="minorHAnsi"/>
                <w:color w:val="000000"/>
              </w:rPr>
              <w:t xml:space="preserve"> and central limit theorem. Reliability, maintenance and repair, replacement, inventory, and other applications. Statistical methods: hypothesis testing, T and F tests, and nonparametric tests. Estimation of parameters. Analysis of variance in </w:t>
            </w:r>
            <w:proofErr w:type="gramStart"/>
            <w:r w:rsidRPr="000376CB">
              <w:rPr>
                <w:rFonts w:asciiTheme="minorHAnsi" w:hAnsiTheme="minorHAnsi" w:cstheme="minorHAnsi"/>
                <w:color w:val="000000"/>
              </w:rPr>
              <w:t>one way</w:t>
            </w:r>
            <w:proofErr w:type="gramEnd"/>
            <w:r w:rsidRPr="000376CB">
              <w:rPr>
                <w:rFonts w:asciiTheme="minorHAnsi" w:hAnsiTheme="minorHAnsi" w:cstheme="minorHAnsi"/>
                <w:color w:val="000000"/>
              </w:rPr>
              <w:t xml:space="preserve"> classifications with fixed effects. Linear regression with one or two independent variables. Goodness of fit tests.</w:t>
            </w:r>
          </w:p>
        </w:tc>
        <w:tc>
          <w:tcPr>
            <w:tcW w:w="1211" w:type="pct"/>
          </w:tcPr>
          <w:p w14:paraId="57886E48" w14:textId="77777777" w:rsidR="007E4E6D" w:rsidRPr="000376CB" w:rsidRDefault="007E4E6D" w:rsidP="007E4E6D">
            <w:pPr>
              <w:rPr>
                <w:rFonts w:asciiTheme="minorHAnsi" w:hAnsiTheme="minorHAnsi" w:cstheme="minorHAnsi"/>
              </w:rPr>
            </w:pPr>
          </w:p>
        </w:tc>
        <w:tc>
          <w:tcPr>
            <w:tcW w:w="943" w:type="pct"/>
          </w:tcPr>
          <w:p w14:paraId="27FBAD54" w14:textId="77777777" w:rsidR="007E4E6D" w:rsidRPr="000376CB" w:rsidRDefault="007E4E6D" w:rsidP="007E4E6D">
            <w:pPr>
              <w:rPr>
                <w:rFonts w:asciiTheme="minorHAnsi" w:hAnsiTheme="minorHAnsi" w:cstheme="minorHAnsi"/>
                <w:u w:val="single"/>
              </w:rPr>
            </w:pPr>
          </w:p>
        </w:tc>
        <w:tc>
          <w:tcPr>
            <w:tcW w:w="850" w:type="pct"/>
            <w:shd w:val="clear" w:color="auto" w:fill="D0CECE" w:themeFill="background2" w:themeFillShade="E6"/>
          </w:tcPr>
          <w:p w14:paraId="7D353BF0" w14:textId="77777777" w:rsidR="007E4E6D" w:rsidRPr="000376CB" w:rsidRDefault="007E4E6D" w:rsidP="007E4E6D">
            <w:pPr>
              <w:rPr>
                <w:rFonts w:asciiTheme="minorHAnsi" w:hAnsiTheme="minorHAnsi" w:cstheme="minorHAnsi"/>
              </w:rPr>
            </w:pPr>
          </w:p>
        </w:tc>
        <w:tc>
          <w:tcPr>
            <w:tcW w:w="660" w:type="pct"/>
            <w:shd w:val="clear" w:color="auto" w:fill="D0CECE" w:themeFill="background2" w:themeFillShade="E6"/>
          </w:tcPr>
          <w:p w14:paraId="7E4970E0" w14:textId="77777777" w:rsidR="007E4E6D" w:rsidRPr="000376CB" w:rsidRDefault="007E4E6D" w:rsidP="007E4E6D">
            <w:pPr>
              <w:rPr>
                <w:rFonts w:asciiTheme="minorHAnsi" w:hAnsiTheme="minorHAnsi" w:cstheme="minorHAnsi"/>
              </w:rPr>
            </w:pPr>
          </w:p>
        </w:tc>
      </w:tr>
      <w:tr w:rsidR="007E4E6D" w:rsidRPr="000376CB" w14:paraId="199AF24B" w14:textId="77777777" w:rsidTr="00D91EDA">
        <w:tc>
          <w:tcPr>
            <w:tcW w:w="1336" w:type="pct"/>
            <w:gridSpan w:val="2"/>
            <w:shd w:val="clear" w:color="auto" w:fill="D0CECE" w:themeFill="background2" w:themeFillShade="E6"/>
          </w:tcPr>
          <w:p w14:paraId="760B81B3" w14:textId="54641215" w:rsidR="007E4E6D" w:rsidRPr="000376CB" w:rsidRDefault="00D45BE1" w:rsidP="00770EA0">
            <w:pPr>
              <w:autoSpaceDE w:val="0"/>
              <w:autoSpaceDN w:val="0"/>
              <w:adjustRightInd w:val="0"/>
              <w:rPr>
                <w:rFonts w:asciiTheme="minorHAnsi" w:hAnsiTheme="minorHAnsi" w:cstheme="minorHAnsi"/>
              </w:rPr>
            </w:pPr>
            <w:r w:rsidRPr="000376CB">
              <w:rPr>
                <w:rFonts w:asciiTheme="minorHAnsi" w:hAnsiTheme="minorHAnsi" w:cstheme="minorHAnsi"/>
                <w:b/>
                <w:bCs/>
                <w:color w:val="000000"/>
              </w:rPr>
              <w:t>17-Ind-B2 Manufacturing Processes</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Fabricating characteristics of metals and plastics. Molding, forging, welding principles and operations, </w:t>
            </w:r>
            <w:proofErr w:type="gramStart"/>
            <w:r w:rsidRPr="000376CB">
              <w:rPr>
                <w:rFonts w:asciiTheme="minorHAnsi" w:hAnsiTheme="minorHAnsi" w:cstheme="minorHAnsi"/>
                <w:color w:val="000000"/>
              </w:rPr>
              <w:t>jigs</w:t>
            </w:r>
            <w:proofErr w:type="gramEnd"/>
            <w:r w:rsidRPr="000376CB">
              <w:rPr>
                <w:rFonts w:asciiTheme="minorHAnsi" w:hAnsiTheme="minorHAnsi" w:cstheme="minorHAnsi"/>
                <w:color w:val="000000"/>
              </w:rPr>
              <w:t xml:space="preserve"> and fixtures. Cold-forming and stamping, turning and related operations, other machining operations and related jigs and fixtures. Metrology. Numerical control machines and applications. Process quality control.</w:t>
            </w:r>
          </w:p>
        </w:tc>
        <w:tc>
          <w:tcPr>
            <w:tcW w:w="1211" w:type="pct"/>
          </w:tcPr>
          <w:p w14:paraId="327BA418" w14:textId="77777777" w:rsidR="007E4E6D" w:rsidRPr="000376CB" w:rsidRDefault="007E4E6D" w:rsidP="007E4E6D">
            <w:pPr>
              <w:rPr>
                <w:rFonts w:asciiTheme="minorHAnsi" w:hAnsiTheme="minorHAnsi" w:cstheme="minorHAnsi"/>
              </w:rPr>
            </w:pPr>
          </w:p>
        </w:tc>
        <w:tc>
          <w:tcPr>
            <w:tcW w:w="943" w:type="pct"/>
          </w:tcPr>
          <w:p w14:paraId="4C52EE21" w14:textId="77777777" w:rsidR="007E4E6D" w:rsidRPr="000376CB" w:rsidRDefault="007E4E6D" w:rsidP="007E4E6D">
            <w:pPr>
              <w:rPr>
                <w:rFonts w:asciiTheme="minorHAnsi" w:hAnsiTheme="minorHAnsi" w:cstheme="minorHAnsi"/>
                <w:u w:val="single"/>
              </w:rPr>
            </w:pPr>
          </w:p>
        </w:tc>
        <w:tc>
          <w:tcPr>
            <w:tcW w:w="850" w:type="pct"/>
            <w:shd w:val="clear" w:color="auto" w:fill="D0CECE" w:themeFill="background2" w:themeFillShade="E6"/>
          </w:tcPr>
          <w:p w14:paraId="248657C9" w14:textId="77777777" w:rsidR="007E4E6D" w:rsidRPr="000376CB" w:rsidRDefault="007E4E6D" w:rsidP="007E4E6D">
            <w:pPr>
              <w:rPr>
                <w:rFonts w:asciiTheme="minorHAnsi" w:hAnsiTheme="minorHAnsi" w:cstheme="minorHAnsi"/>
              </w:rPr>
            </w:pPr>
          </w:p>
        </w:tc>
        <w:tc>
          <w:tcPr>
            <w:tcW w:w="660" w:type="pct"/>
            <w:shd w:val="clear" w:color="auto" w:fill="D0CECE" w:themeFill="background2" w:themeFillShade="E6"/>
          </w:tcPr>
          <w:p w14:paraId="50E26DCB" w14:textId="77777777" w:rsidR="007E4E6D" w:rsidRPr="000376CB" w:rsidRDefault="007E4E6D" w:rsidP="007E4E6D">
            <w:pPr>
              <w:rPr>
                <w:rFonts w:asciiTheme="minorHAnsi" w:hAnsiTheme="minorHAnsi" w:cstheme="minorHAnsi"/>
              </w:rPr>
            </w:pPr>
          </w:p>
        </w:tc>
      </w:tr>
      <w:tr w:rsidR="007E4E6D" w:rsidRPr="000376CB" w14:paraId="2C6F607D" w14:textId="77777777" w:rsidTr="00D91EDA">
        <w:tc>
          <w:tcPr>
            <w:tcW w:w="1336" w:type="pct"/>
            <w:gridSpan w:val="2"/>
            <w:shd w:val="clear" w:color="auto" w:fill="D0CECE" w:themeFill="background2" w:themeFillShade="E6"/>
          </w:tcPr>
          <w:p w14:paraId="1102D7E5" w14:textId="33CA2E3A" w:rsidR="007E4E6D" w:rsidRPr="000376CB" w:rsidRDefault="00D45BE1" w:rsidP="00770EA0">
            <w:pPr>
              <w:autoSpaceDE w:val="0"/>
              <w:autoSpaceDN w:val="0"/>
              <w:adjustRightInd w:val="0"/>
              <w:rPr>
                <w:rFonts w:asciiTheme="minorHAnsi" w:hAnsiTheme="minorHAnsi" w:cstheme="minorHAnsi"/>
              </w:rPr>
            </w:pPr>
            <w:r w:rsidRPr="000376CB">
              <w:rPr>
                <w:rFonts w:asciiTheme="minorHAnsi" w:hAnsiTheme="minorHAnsi" w:cstheme="minorHAnsi"/>
                <w:b/>
                <w:bCs/>
                <w:color w:val="000000"/>
              </w:rPr>
              <w:t>17-Ind-B3 Computer Aided Design and Computer-Assisted Manufacturing</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Fundamental concepts in design and manufacturing automation strategies, high volume discrete parts production systems, numerical control of manufacturing systems, </w:t>
            </w:r>
            <w:r w:rsidRPr="000376CB">
              <w:rPr>
                <w:rFonts w:asciiTheme="minorHAnsi" w:hAnsiTheme="minorHAnsi" w:cstheme="minorHAnsi"/>
                <w:color w:val="000000"/>
              </w:rPr>
              <w:lastRenderedPageBreak/>
              <w:t>computer aided manufacturing (CAM), support systems for manufacturing, group technology, and flexible manufacturing systems. Effect of the use of computerized design aids and numerically or robotically controlled machines.</w:t>
            </w:r>
          </w:p>
        </w:tc>
        <w:tc>
          <w:tcPr>
            <w:tcW w:w="1211" w:type="pct"/>
          </w:tcPr>
          <w:p w14:paraId="352129DC" w14:textId="77777777" w:rsidR="007E4E6D" w:rsidRPr="000376CB" w:rsidRDefault="007E4E6D" w:rsidP="007E4E6D">
            <w:pPr>
              <w:rPr>
                <w:rFonts w:asciiTheme="minorHAnsi" w:hAnsiTheme="minorHAnsi" w:cstheme="minorHAnsi"/>
              </w:rPr>
            </w:pPr>
          </w:p>
        </w:tc>
        <w:tc>
          <w:tcPr>
            <w:tcW w:w="943" w:type="pct"/>
          </w:tcPr>
          <w:p w14:paraId="544FA334" w14:textId="77777777" w:rsidR="007E4E6D" w:rsidRPr="000376CB" w:rsidRDefault="007E4E6D" w:rsidP="007E4E6D">
            <w:pPr>
              <w:rPr>
                <w:rFonts w:asciiTheme="minorHAnsi" w:hAnsiTheme="minorHAnsi" w:cstheme="minorHAnsi"/>
                <w:u w:val="single"/>
              </w:rPr>
            </w:pPr>
          </w:p>
        </w:tc>
        <w:tc>
          <w:tcPr>
            <w:tcW w:w="850" w:type="pct"/>
            <w:shd w:val="clear" w:color="auto" w:fill="D0CECE" w:themeFill="background2" w:themeFillShade="E6"/>
          </w:tcPr>
          <w:p w14:paraId="0E34EA45" w14:textId="77777777" w:rsidR="007E4E6D" w:rsidRPr="000376CB" w:rsidRDefault="007E4E6D" w:rsidP="007E4E6D">
            <w:pPr>
              <w:rPr>
                <w:rFonts w:asciiTheme="minorHAnsi" w:hAnsiTheme="minorHAnsi" w:cstheme="minorHAnsi"/>
              </w:rPr>
            </w:pPr>
          </w:p>
        </w:tc>
        <w:tc>
          <w:tcPr>
            <w:tcW w:w="660" w:type="pct"/>
            <w:shd w:val="clear" w:color="auto" w:fill="D0CECE" w:themeFill="background2" w:themeFillShade="E6"/>
          </w:tcPr>
          <w:p w14:paraId="1F0C0D85" w14:textId="77777777" w:rsidR="007E4E6D" w:rsidRPr="000376CB" w:rsidRDefault="007E4E6D" w:rsidP="007E4E6D">
            <w:pPr>
              <w:rPr>
                <w:rFonts w:asciiTheme="minorHAnsi" w:hAnsiTheme="minorHAnsi" w:cstheme="minorHAnsi"/>
              </w:rPr>
            </w:pPr>
          </w:p>
        </w:tc>
      </w:tr>
      <w:tr w:rsidR="007E4E6D" w:rsidRPr="000376CB" w14:paraId="0D445AF5" w14:textId="77777777" w:rsidTr="00D91EDA">
        <w:tc>
          <w:tcPr>
            <w:tcW w:w="1336" w:type="pct"/>
            <w:gridSpan w:val="2"/>
            <w:shd w:val="clear" w:color="auto" w:fill="D0CECE" w:themeFill="background2" w:themeFillShade="E6"/>
          </w:tcPr>
          <w:p w14:paraId="60A724F3" w14:textId="457B6504" w:rsidR="007E4E6D" w:rsidRPr="000376CB" w:rsidRDefault="00D45BE1" w:rsidP="00770EA0">
            <w:pPr>
              <w:autoSpaceDE w:val="0"/>
              <w:autoSpaceDN w:val="0"/>
              <w:adjustRightInd w:val="0"/>
              <w:rPr>
                <w:rFonts w:asciiTheme="minorHAnsi" w:hAnsiTheme="minorHAnsi" w:cstheme="minorHAnsi"/>
              </w:rPr>
            </w:pPr>
            <w:r w:rsidRPr="000376CB">
              <w:rPr>
                <w:rFonts w:asciiTheme="minorHAnsi" w:hAnsiTheme="minorHAnsi" w:cstheme="minorHAnsi"/>
                <w:b/>
                <w:bCs/>
                <w:color w:val="000000"/>
              </w:rPr>
              <w:t>17-Ind-B4 Design of Information Systems</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Analysis of existing systems and general design. The role of information for the control and management of integrated production systems. Concepts of information, humans as information processors, </w:t>
            </w:r>
            <w:proofErr w:type="gramStart"/>
            <w:r w:rsidRPr="000376CB">
              <w:rPr>
                <w:rFonts w:asciiTheme="minorHAnsi" w:hAnsiTheme="minorHAnsi" w:cstheme="minorHAnsi"/>
                <w:color w:val="000000"/>
              </w:rPr>
              <w:t>nature</w:t>
            </w:r>
            <w:proofErr w:type="gramEnd"/>
            <w:r w:rsidRPr="000376CB">
              <w:rPr>
                <w:rFonts w:asciiTheme="minorHAnsi" w:hAnsiTheme="minorHAnsi" w:cstheme="minorHAnsi"/>
                <w:color w:val="000000"/>
              </w:rPr>
              <w:t xml:space="preserve"> and value of information for decision-making, economics of sampling, structure of management information systems, hardware, software and control environments of information processing systems, transaction processing systems, data-base systems, organizational structure and management information systems, development and evaluation of management information systems, distributed systems, computer networks, data communications. Data acquisition and transmission. Economic evaluation.</w:t>
            </w:r>
          </w:p>
        </w:tc>
        <w:tc>
          <w:tcPr>
            <w:tcW w:w="1211" w:type="pct"/>
          </w:tcPr>
          <w:p w14:paraId="074168FB" w14:textId="77777777" w:rsidR="007E4E6D" w:rsidRPr="000376CB" w:rsidRDefault="007E4E6D" w:rsidP="007E4E6D">
            <w:pPr>
              <w:rPr>
                <w:rFonts w:asciiTheme="minorHAnsi" w:hAnsiTheme="minorHAnsi" w:cstheme="minorHAnsi"/>
              </w:rPr>
            </w:pPr>
          </w:p>
        </w:tc>
        <w:tc>
          <w:tcPr>
            <w:tcW w:w="943" w:type="pct"/>
          </w:tcPr>
          <w:p w14:paraId="73650B78" w14:textId="77777777" w:rsidR="007E4E6D" w:rsidRPr="000376CB" w:rsidRDefault="007E4E6D" w:rsidP="007E4E6D">
            <w:pPr>
              <w:rPr>
                <w:rFonts w:asciiTheme="minorHAnsi" w:hAnsiTheme="minorHAnsi" w:cstheme="minorHAnsi"/>
                <w:u w:val="single"/>
              </w:rPr>
            </w:pPr>
          </w:p>
        </w:tc>
        <w:tc>
          <w:tcPr>
            <w:tcW w:w="850" w:type="pct"/>
            <w:shd w:val="clear" w:color="auto" w:fill="D0CECE" w:themeFill="background2" w:themeFillShade="E6"/>
          </w:tcPr>
          <w:p w14:paraId="0675F3D5" w14:textId="77777777" w:rsidR="007E4E6D" w:rsidRPr="000376CB" w:rsidRDefault="007E4E6D" w:rsidP="007E4E6D">
            <w:pPr>
              <w:rPr>
                <w:rFonts w:asciiTheme="minorHAnsi" w:hAnsiTheme="minorHAnsi" w:cstheme="minorHAnsi"/>
              </w:rPr>
            </w:pPr>
          </w:p>
        </w:tc>
        <w:tc>
          <w:tcPr>
            <w:tcW w:w="660" w:type="pct"/>
            <w:shd w:val="clear" w:color="auto" w:fill="D0CECE" w:themeFill="background2" w:themeFillShade="E6"/>
          </w:tcPr>
          <w:p w14:paraId="7617E1F5" w14:textId="77777777" w:rsidR="007E4E6D" w:rsidRPr="000376CB" w:rsidRDefault="007E4E6D" w:rsidP="007E4E6D">
            <w:pPr>
              <w:rPr>
                <w:rFonts w:asciiTheme="minorHAnsi" w:hAnsiTheme="minorHAnsi" w:cstheme="minorHAnsi"/>
              </w:rPr>
            </w:pPr>
          </w:p>
        </w:tc>
      </w:tr>
      <w:tr w:rsidR="007E4E6D" w:rsidRPr="000376CB" w14:paraId="4E70EDFA" w14:textId="77777777" w:rsidTr="00D91EDA">
        <w:tc>
          <w:tcPr>
            <w:tcW w:w="1336" w:type="pct"/>
            <w:gridSpan w:val="2"/>
            <w:shd w:val="clear" w:color="auto" w:fill="D0CECE" w:themeFill="background2" w:themeFillShade="E6"/>
          </w:tcPr>
          <w:p w14:paraId="5C3E4613" w14:textId="4DE65F0A" w:rsidR="007E4E6D" w:rsidRPr="000376CB" w:rsidRDefault="00D45BE1" w:rsidP="00770EA0">
            <w:pPr>
              <w:autoSpaceDE w:val="0"/>
              <w:autoSpaceDN w:val="0"/>
              <w:adjustRightInd w:val="0"/>
              <w:rPr>
                <w:rFonts w:asciiTheme="minorHAnsi" w:hAnsiTheme="minorHAnsi" w:cstheme="minorHAnsi"/>
                <w:color w:val="000000"/>
              </w:rPr>
            </w:pPr>
            <w:r w:rsidRPr="000376CB">
              <w:rPr>
                <w:rFonts w:asciiTheme="minorHAnsi" w:hAnsiTheme="minorHAnsi" w:cstheme="minorHAnsi"/>
                <w:b/>
                <w:bCs/>
                <w:color w:val="000000"/>
              </w:rPr>
              <w:t>17-Ind-B5 Ergonomics</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Basic human abilities and characteristics, including vision and hearing. Psychomotor characteristics. Anthropometry: static and dynamic human body </w:t>
            </w:r>
            <w:r w:rsidRPr="000376CB">
              <w:rPr>
                <w:rFonts w:asciiTheme="minorHAnsi" w:hAnsiTheme="minorHAnsi" w:cstheme="minorHAnsi"/>
                <w:color w:val="000000"/>
              </w:rPr>
              <w:lastRenderedPageBreak/>
              <w:t xml:space="preserve">dimensions and muscle strength. Environmental factors, including illumination, atmospheric conditions, noise, and vibration. Ergonomic work design, including layout of equipment, manual work aids, design of seating, and person-machine interfaces: instruments, controls, and software. Regulated standards for work, </w:t>
            </w:r>
            <w:proofErr w:type="gramStart"/>
            <w:r w:rsidRPr="000376CB">
              <w:rPr>
                <w:rFonts w:asciiTheme="minorHAnsi" w:hAnsiTheme="minorHAnsi" w:cstheme="minorHAnsi"/>
                <w:color w:val="000000"/>
              </w:rPr>
              <w:t>safety</w:t>
            </w:r>
            <w:proofErr w:type="gramEnd"/>
            <w:r w:rsidRPr="000376CB">
              <w:rPr>
                <w:rFonts w:asciiTheme="minorHAnsi" w:hAnsiTheme="minorHAnsi" w:cstheme="minorHAnsi"/>
                <w:color w:val="000000"/>
              </w:rPr>
              <w:t xml:space="preserve"> and schedules.</w:t>
            </w:r>
          </w:p>
        </w:tc>
        <w:tc>
          <w:tcPr>
            <w:tcW w:w="1211" w:type="pct"/>
          </w:tcPr>
          <w:p w14:paraId="5C132815" w14:textId="77777777" w:rsidR="007E4E6D" w:rsidRPr="000376CB" w:rsidRDefault="007E4E6D" w:rsidP="007E4E6D">
            <w:pPr>
              <w:rPr>
                <w:rFonts w:asciiTheme="minorHAnsi" w:hAnsiTheme="minorHAnsi" w:cstheme="minorHAnsi"/>
              </w:rPr>
            </w:pPr>
          </w:p>
        </w:tc>
        <w:tc>
          <w:tcPr>
            <w:tcW w:w="943" w:type="pct"/>
          </w:tcPr>
          <w:p w14:paraId="65F59E05" w14:textId="77777777" w:rsidR="007E4E6D" w:rsidRPr="000376CB" w:rsidRDefault="007E4E6D" w:rsidP="007E4E6D">
            <w:pPr>
              <w:rPr>
                <w:rFonts w:asciiTheme="minorHAnsi" w:hAnsiTheme="minorHAnsi" w:cstheme="minorHAnsi"/>
                <w:u w:val="single"/>
              </w:rPr>
            </w:pPr>
          </w:p>
        </w:tc>
        <w:tc>
          <w:tcPr>
            <w:tcW w:w="850" w:type="pct"/>
            <w:shd w:val="clear" w:color="auto" w:fill="D0CECE" w:themeFill="background2" w:themeFillShade="E6"/>
          </w:tcPr>
          <w:p w14:paraId="1ABC1157" w14:textId="77777777" w:rsidR="007E4E6D" w:rsidRPr="000376CB" w:rsidRDefault="007E4E6D" w:rsidP="007E4E6D">
            <w:pPr>
              <w:rPr>
                <w:rFonts w:asciiTheme="minorHAnsi" w:hAnsiTheme="minorHAnsi" w:cstheme="minorHAnsi"/>
              </w:rPr>
            </w:pPr>
          </w:p>
        </w:tc>
        <w:tc>
          <w:tcPr>
            <w:tcW w:w="660" w:type="pct"/>
            <w:shd w:val="clear" w:color="auto" w:fill="D0CECE" w:themeFill="background2" w:themeFillShade="E6"/>
          </w:tcPr>
          <w:p w14:paraId="3BF2032F" w14:textId="77777777" w:rsidR="007E4E6D" w:rsidRPr="000376CB" w:rsidRDefault="007E4E6D" w:rsidP="007E4E6D">
            <w:pPr>
              <w:rPr>
                <w:rFonts w:asciiTheme="minorHAnsi" w:hAnsiTheme="minorHAnsi" w:cstheme="minorHAnsi"/>
              </w:rPr>
            </w:pPr>
          </w:p>
        </w:tc>
      </w:tr>
      <w:tr w:rsidR="007E4E6D" w:rsidRPr="000376CB" w14:paraId="0C8E69FB" w14:textId="77777777" w:rsidTr="00D91EDA">
        <w:tc>
          <w:tcPr>
            <w:tcW w:w="1336" w:type="pct"/>
            <w:gridSpan w:val="2"/>
            <w:shd w:val="clear" w:color="auto" w:fill="D0CECE" w:themeFill="background2" w:themeFillShade="E6"/>
          </w:tcPr>
          <w:p w14:paraId="3CF329F0" w14:textId="7F2F179E" w:rsidR="007E4E6D" w:rsidRPr="000376CB" w:rsidRDefault="00D45BE1" w:rsidP="00770EA0">
            <w:pPr>
              <w:autoSpaceDE w:val="0"/>
              <w:autoSpaceDN w:val="0"/>
              <w:adjustRightInd w:val="0"/>
              <w:rPr>
                <w:rFonts w:asciiTheme="minorHAnsi" w:hAnsiTheme="minorHAnsi" w:cstheme="minorHAnsi"/>
                <w:color w:val="000000"/>
              </w:rPr>
            </w:pPr>
            <w:r w:rsidRPr="000376CB">
              <w:rPr>
                <w:rFonts w:asciiTheme="minorHAnsi" w:hAnsiTheme="minorHAnsi" w:cstheme="minorHAnsi"/>
                <w:b/>
                <w:bCs/>
                <w:color w:val="000000"/>
              </w:rPr>
              <w:t>17-Ind-B6 Workplace Design</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System and human engineering analysis, the human as a system component, visual presentation of information, auditory and other sensory forms of information presentation, speech communication. Human machine dynamics, including data entry devices and procedures, design of the multi human machine dynamics. Layout of </w:t>
            </w:r>
            <w:proofErr w:type="gramStart"/>
            <w:r w:rsidRPr="000376CB">
              <w:rPr>
                <w:rFonts w:asciiTheme="minorHAnsi" w:hAnsiTheme="minorHAnsi" w:cstheme="minorHAnsi"/>
                <w:color w:val="000000"/>
              </w:rPr>
              <w:t>work places</w:t>
            </w:r>
            <w:proofErr w:type="gramEnd"/>
            <w:r w:rsidRPr="000376CB">
              <w:rPr>
                <w:rFonts w:asciiTheme="minorHAnsi" w:hAnsiTheme="minorHAnsi" w:cstheme="minorHAnsi"/>
                <w:color w:val="000000"/>
              </w:rPr>
              <w:t xml:space="preserve"> in order to maximize productivity, comfort, health and safety of employees, locating controls and displays, design for maintainability, training system design, training device design, human engineering tests and evaluation.</w:t>
            </w:r>
          </w:p>
        </w:tc>
        <w:tc>
          <w:tcPr>
            <w:tcW w:w="1211" w:type="pct"/>
          </w:tcPr>
          <w:p w14:paraId="579CB174" w14:textId="77777777" w:rsidR="007E4E6D" w:rsidRPr="000376CB" w:rsidRDefault="007E4E6D" w:rsidP="007E4E6D">
            <w:pPr>
              <w:rPr>
                <w:rFonts w:asciiTheme="minorHAnsi" w:hAnsiTheme="minorHAnsi" w:cstheme="minorHAnsi"/>
              </w:rPr>
            </w:pPr>
          </w:p>
        </w:tc>
        <w:tc>
          <w:tcPr>
            <w:tcW w:w="943" w:type="pct"/>
          </w:tcPr>
          <w:p w14:paraId="3150A41B" w14:textId="77777777" w:rsidR="007E4E6D" w:rsidRPr="000376CB" w:rsidRDefault="007E4E6D" w:rsidP="007E4E6D">
            <w:pPr>
              <w:rPr>
                <w:rFonts w:asciiTheme="minorHAnsi" w:hAnsiTheme="minorHAnsi" w:cstheme="minorHAnsi"/>
                <w:u w:val="single"/>
              </w:rPr>
            </w:pPr>
          </w:p>
        </w:tc>
        <w:tc>
          <w:tcPr>
            <w:tcW w:w="850" w:type="pct"/>
            <w:shd w:val="clear" w:color="auto" w:fill="D0CECE" w:themeFill="background2" w:themeFillShade="E6"/>
          </w:tcPr>
          <w:p w14:paraId="7DB46809" w14:textId="77777777" w:rsidR="007E4E6D" w:rsidRPr="000376CB" w:rsidRDefault="007E4E6D" w:rsidP="007E4E6D">
            <w:pPr>
              <w:rPr>
                <w:rFonts w:asciiTheme="minorHAnsi" w:hAnsiTheme="minorHAnsi" w:cstheme="minorHAnsi"/>
              </w:rPr>
            </w:pPr>
          </w:p>
        </w:tc>
        <w:tc>
          <w:tcPr>
            <w:tcW w:w="660" w:type="pct"/>
            <w:shd w:val="clear" w:color="auto" w:fill="D0CECE" w:themeFill="background2" w:themeFillShade="E6"/>
          </w:tcPr>
          <w:p w14:paraId="0D08255F" w14:textId="77777777" w:rsidR="007E4E6D" w:rsidRPr="000376CB" w:rsidRDefault="007E4E6D" w:rsidP="007E4E6D">
            <w:pPr>
              <w:rPr>
                <w:rFonts w:asciiTheme="minorHAnsi" w:hAnsiTheme="minorHAnsi" w:cstheme="minorHAnsi"/>
              </w:rPr>
            </w:pPr>
          </w:p>
        </w:tc>
      </w:tr>
      <w:tr w:rsidR="007E4E6D" w:rsidRPr="000376CB" w14:paraId="046543F0" w14:textId="77777777" w:rsidTr="00D91EDA">
        <w:tc>
          <w:tcPr>
            <w:tcW w:w="1336" w:type="pct"/>
            <w:gridSpan w:val="2"/>
            <w:shd w:val="clear" w:color="auto" w:fill="D0CECE" w:themeFill="background2" w:themeFillShade="E6"/>
          </w:tcPr>
          <w:p w14:paraId="4DFE1F66" w14:textId="0E242742" w:rsidR="007E4E6D" w:rsidRPr="000376CB" w:rsidRDefault="00D45BE1" w:rsidP="00770EA0">
            <w:pPr>
              <w:autoSpaceDE w:val="0"/>
              <w:autoSpaceDN w:val="0"/>
              <w:adjustRightInd w:val="0"/>
              <w:rPr>
                <w:rFonts w:asciiTheme="minorHAnsi" w:hAnsiTheme="minorHAnsi" w:cstheme="minorHAnsi"/>
                <w:color w:val="000000"/>
              </w:rPr>
            </w:pPr>
            <w:r w:rsidRPr="000376CB">
              <w:rPr>
                <w:rFonts w:asciiTheme="minorHAnsi" w:hAnsiTheme="minorHAnsi" w:cstheme="minorHAnsi"/>
                <w:b/>
                <w:bCs/>
                <w:color w:val="000000"/>
              </w:rPr>
              <w:t>17-Ind-B7 Financial and Managerial Accounting</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A study of financial and managerial accounting, including basic accounting concepts, measurements of income and balance sheet presentation. Accounting records and systems, </w:t>
            </w:r>
            <w:r w:rsidRPr="000376CB">
              <w:rPr>
                <w:rFonts w:asciiTheme="minorHAnsi" w:hAnsiTheme="minorHAnsi" w:cstheme="minorHAnsi"/>
                <w:color w:val="000000"/>
              </w:rPr>
              <w:lastRenderedPageBreak/>
              <w:t xml:space="preserve">including financial statement analysis, chartered accountant reports, and funds flow. Cost and management accounting, including standard cost and variance analysis, </w:t>
            </w:r>
            <w:proofErr w:type="gramStart"/>
            <w:r w:rsidRPr="000376CB">
              <w:rPr>
                <w:rFonts w:asciiTheme="minorHAnsi" w:hAnsiTheme="minorHAnsi" w:cstheme="minorHAnsi"/>
                <w:color w:val="000000"/>
              </w:rPr>
              <w:t>allocation</w:t>
            </w:r>
            <w:proofErr w:type="gramEnd"/>
            <w:r w:rsidRPr="000376CB">
              <w:rPr>
                <w:rFonts w:asciiTheme="minorHAnsi" w:hAnsiTheme="minorHAnsi" w:cstheme="minorHAnsi"/>
                <w:color w:val="000000"/>
              </w:rPr>
              <w:t xml:space="preserve"> and control of costs. Accounting in business decisions, including budgeting, cash flow forecasting, and planning.</w:t>
            </w:r>
          </w:p>
        </w:tc>
        <w:tc>
          <w:tcPr>
            <w:tcW w:w="1211" w:type="pct"/>
          </w:tcPr>
          <w:p w14:paraId="290760E0" w14:textId="77777777" w:rsidR="007E4E6D" w:rsidRPr="000376CB" w:rsidRDefault="007E4E6D" w:rsidP="007E4E6D">
            <w:pPr>
              <w:rPr>
                <w:rFonts w:asciiTheme="minorHAnsi" w:hAnsiTheme="minorHAnsi" w:cstheme="minorHAnsi"/>
              </w:rPr>
            </w:pPr>
          </w:p>
        </w:tc>
        <w:tc>
          <w:tcPr>
            <w:tcW w:w="943" w:type="pct"/>
          </w:tcPr>
          <w:p w14:paraId="1B1C3C88" w14:textId="77777777" w:rsidR="007E4E6D" w:rsidRPr="000376CB" w:rsidRDefault="007E4E6D" w:rsidP="007E4E6D">
            <w:pPr>
              <w:pStyle w:val="Heading1"/>
              <w:rPr>
                <w:rFonts w:asciiTheme="minorHAnsi" w:hAnsiTheme="minorHAnsi" w:cstheme="minorHAnsi"/>
              </w:rPr>
            </w:pPr>
          </w:p>
        </w:tc>
        <w:tc>
          <w:tcPr>
            <w:tcW w:w="850" w:type="pct"/>
            <w:shd w:val="clear" w:color="auto" w:fill="D0CECE" w:themeFill="background2" w:themeFillShade="E6"/>
          </w:tcPr>
          <w:p w14:paraId="254AE801" w14:textId="77777777" w:rsidR="007E4E6D" w:rsidRPr="000376CB" w:rsidRDefault="007E4E6D" w:rsidP="007E4E6D">
            <w:pPr>
              <w:pStyle w:val="Heading1"/>
              <w:rPr>
                <w:rFonts w:asciiTheme="minorHAnsi" w:hAnsiTheme="minorHAnsi" w:cstheme="minorHAnsi"/>
                <w:b w:val="0"/>
              </w:rPr>
            </w:pPr>
          </w:p>
        </w:tc>
        <w:tc>
          <w:tcPr>
            <w:tcW w:w="660" w:type="pct"/>
            <w:shd w:val="clear" w:color="auto" w:fill="D0CECE" w:themeFill="background2" w:themeFillShade="E6"/>
          </w:tcPr>
          <w:p w14:paraId="45B3237D" w14:textId="77777777" w:rsidR="007E4E6D" w:rsidRPr="000376CB" w:rsidRDefault="007E4E6D" w:rsidP="007E4E6D">
            <w:pPr>
              <w:pStyle w:val="Heading1"/>
              <w:rPr>
                <w:rFonts w:asciiTheme="minorHAnsi" w:hAnsiTheme="minorHAnsi" w:cstheme="minorHAnsi"/>
                <w:b w:val="0"/>
              </w:rPr>
            </w:pPr>
          </w:p>
        </w:tc>
      </w:tr>
      <w:tr w:rsidR="007E4E6D" w:rsidRPr="000376CB" w14:paraId="4CFB3431" w14:textId="77777777" w:rsidTr="00D91EDA">
        <w:tc>
          <w:tcPr>
            <w:tcW w:w="1336" w:type="pct"/>
            <w:gridSpan w:val="2"/>
            <w:shd w:val="clear" w:color="auto" w:fill="D0CECE" w:themeFill="background2" w:themeFillShade="E6"/>
          </w:tcPr>
          <w:p w14:paraId="65E0C142" w14:textId="486628A8" w:rsidR="007E4E6D" w:rsidRPr="000376CB" w:rsidRDefault="00D45BE1" w:rsidP="00770EA0">
            <w:pPr>
              <w:autoSpaceDE w:val="0"/>
              <w:autoSpaceDN w:val="0"/>
              <w:adjustRightInd w:val="0"/>
              <w:rPr>
                <w:rFonts w:asciiTheme="minorHAnsi" w:hAnsiTheme="minorHAnsi" w:cstheme="minorHAnsi"/>
                <w:color w:val="000000"/>
              </w:rPr>
            </w:pPr>
            <w:r w:rsidRPr="000376CB">
              <w:rPr>
                <w:rFonts w:asciiTheme="minorHAnsi" w:hAnsiTheme="minorHAnsi" w:cstheme="minorHAnsi"/>
                <w:b/>
                <w:bCs/>
                <w:color w:val="000000"/>
              </w:rPr>
              <w:t>17-Ind-B8 Computer Integrated Manufacturing (CIM)</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Computerization in manufacturing. Manufacturing information systems. Hierarchical control. Just-in-time in the context of CIM. CIM Architecture: Networking OSI, LANS, WANS, MAP. Current technologies: operating systems, case technologies, artificial intelligence, databases. Product Information Management: CAD positioning; Design File Management; Hardware &amp; software; Product Data Models; component, specifications, symbols. Typical Product Information Standards: PDES, IGES, EDIF; Data </w:t>
            </w:r>
            <w:proofErr w:type="gramStart"/>
            <w:r w:rsidRPr="000376CB">
              <w:rPr>
                <w:rFonts w:asciiTheme="minorHAnsi" w:hAnsiTheme="minorHAnsi" w:cstheme="minorHAnsi"/>
                <w:color w:val="000000"/>
              </w:rPr>
              <w:t>For</w:t>
            </w:r>
            <w:proofErr w:type="gramEnd"/>
            <w:r w:rsidRPr="000376CB">
              <w:rPr>
                <w:rFonts w:asciiTheme="minorHAnsi" w:hAnsiTheme="minorHAnsi" w:cstheme="minorHAnsi"/>
                <w:color w:val="000000"/>
              </w:rPr>
              <w:t xml:space="preserve"> Human Consumption. Case Studies.</w:t>
            </w:r>
          </w:p>
        </w:tc>
        <w:tc>
          <w:tcPr>
            <w:tcW w:w="1211" w:type="pct"/>
          </w:tcPr>
          <w:p w14:paraId="7A62F257" w14:textId="77777777" w:rsidR="007E4E6D" w:rsidRPr="000376CB" w:rsidRDefault="007E4E6D" w:rsidP="007E4E6D">
            <w:pPr>
              <w:rPr>
                <w:rFonts w:asciiTheme="minorHAnsi" w:hAnsiTheme="minorHAnsi" w:cstheme="minorHAnsi"/>
              </w:rPr>
            </w:pPr>
          </w:p>
        </w:tc>
        <w:tc>
          <w:tcPr>
            <w:tcW w:w="943" w:type="pct"/>
          </w:tcPr>
          <w:p w14:paraId="40F7ECFD" w14:textId="77777777" w:rsidR="007E4E6D" w:rsidRPr="000376CB" w:rsidRDefault="007E4E6D" w:rsidP="007E4E6D">
            <w:pPr>
              <w:rPr>
                <w:rFonts w:asciiTheme="minorHAnsi" w:hAnsiTheme="minorHAnsi" w:cstheme="minorHAnsi"/>
                <w:u w:val="single"/>
              </w:rPr>
            </w:pPr>
          </w:p>
        </w:tc>
        <w:tc>
          <w:tcPr>
            <w:tcW w:w="850" w:type="pct"/>
            <w:shd w:val="clear" w:color="auto" w:fill="D0CECE" w:themeFill="background2" w:themeFillShade="E6"/>
          </w:tcPr>
          <w:p w14:paraId="024B89A5" w14:textId="77777777" w:rsidR="007E4E6D" w:rsidRPr="000376CB" w:rsidRDefault="007E4E6D" w:rsidP="007E4E6D">
            <w:pPr>
              <w:rPr>
                <w:rFonts w:asciiTheme="minorHAnsi" w:hAnsiTheme="minorHAnsi" w:cstheme="minorHAnsi"/>
              </w:rPr>
            </w:pPr>
          </w:p>
        </w:tc>
        <w:tc>
          <w:tcPr>
            <w:tcW w:w="660" w:type="pct"/>
            <w:shd w:val="clear" w:color="auto" w:fill="D0CECE" w:themeFill="background2" w:themeFillShade="E6"/>
          </w:tcPr>
          <w:p w14:paraId="26EC295A" w14:textId="77777777" w:rsidR="007E4E6D" w:rsidRPr="000376CB" w:rsidRDefault="007E4E6D" w:rsidP="007E4E6D">
            <w:pPr>
              <w:rPr>
                <w:rFonts w:asciiTheme="minorHAnsi" w:hAnsiTheme="minorHAnsi" w:cstheme="minorHAnsi"/>
              </w:rPr>
            </w:pPr>
          </w:p>
        </w:tc>
      </w:tr>
      <w:tr w:rsidR="007E4E6D" w:rsidRPr="000376CB" w14:paraId="454D9399" w14:textId="77777777" w:rsidTr="00D91EDA">
        <w:tc>
          <w:tcPr>
            <w:tcW w:w="1336" w:type="pct"/>
            <w:gridSpan w:val="2"/>
            <w:shd w:val="clear" w:color="auto" w:fill="D0CECE" w:themeFill="background2" w:themeFillShade="E6"/>
          </w:tcPr>
          <w:p w14:paraId="26BF5F74" w14:textId="509443B0" w:rsidR="007E4E6D" w:rsidRPr="000376CB" w:rsidRDefault="00D45BE1" w:rsidP="00770EA0">
            <w:pPr>
              <w:autoSpaceDE w:val="0"/>
              <w:autoSpaceDN w:val="0"/>
              <w:adjustRightInd w:val="0"/>
              <w:rPr>
                <w:rFonts w:asciiTheme="minorHAnsi" w:hAnsiTheme="minorHAnsi" w:cstheme="minorHAnsi"/>
                <w:color w:val="000000"/>
              </w:rPr>
            </w:pPr>
            <w:r w:rsidRPr="000376CB">
              <w:rPr>
                <w:rFonts w:asciiTheme="minorHAnsi" w:hAnsiTheme="minorHAnsi" w:cstheme="minorHAnsi"/>
                <w:b/>
                <w:bCs/>
                <w:color w:val="000000"/>
              </w:rPr>
              <w:t>17-Ind-B9 Logistics: Transportation Aspects</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Introduction to transportation engineering, and transport planning and economics. Modeling of transportation and warehousing problems. Characteristics of transportation systems: rail, highway, airway, </w:t>
            </w:r>
            <w:r w:rsidRPr="000376CB">
              <w:rPr>
                <w:rFonts w:asciiTheme="minorHAnsi" w:hAnsiTheme="minorHAnsi" w:cstheme="minorHAnsi"/>
                <w:color w:val="000000"/>
              </w:rPr>
              <w:lastRenderedPageBreak/>
              <w:t>waterway, and pipeline. The rural and intercity transport system in Canada; cost and tariffs. Network analysis; the transport planning process. Logistics and competitivity: evaluation of transportation projects and systems, urban transportation analysis and prediction, traffic studies, highway and intercity capacity, characteristics of traffic flow, traffic control principles, and economics.</w:t>
            </w:r>
          </w:p>
        </w:tc>
        <w:tc>
          <w:tcPr>
            <w:tcW w:w="1211" w:type="pct"/>
          </w:tcPr>
          <w:p w14:paraId="16BDB5D7" w14:textId="77777777" w:rsidR="007E4E6D" w:rsidRPr="000376CB" w:rsidRDefault="007E4E6D" w:rsidP="007E4E6D">
            <w:pPr>
              <w:rPr>
                <w:rFonts w:asciiTheme="minorHAnsi" w:hAnsiTheme="minorHAnsi" w:cstheme="minorHAnsi"/>
              </w:rPr>
            </w:pPr>
          </w:p>
        </w:tc>
        <w:tc>
          <w:tcPr>
            <w:tcW w:w="943" w:type="pct"/>
          </w:tcPr>
          <w:p w14:paraId="06F5C4A3" w14:textId="77777777" w:rsidR="007E4E6D" w:rsidRPr="000376CB" w:rsidRDefault="007E4E6D" w:rsidP="007E4E6D">
            <w:pPr>
              <w:rPr>
                <w:rFonts w:asciiTheme="minorHAnsi" w:hAnsiTheme="minorHAnsi" w:cstheme="minorHAnsi"/>
                <w:u w:val="single"/>
              </w:rPr>
            </w:pPr>
          </w:p>
        </w:tc>
        <w:tc>
          <w:tcPr>
            <w:tcW w:w="850" w:type="pct"/>
            <w:shd w:val="clear" w:color="auto" w:fill="D0CECE" w:themeFill="background2" w:themeFillShade="E6"/>
          </w:tcPr>
          <w:p w14:paraId="1D85584A" w14:textId="77777777" w:rsidR="007E4E6D" w:rsidRPr="000376CB" w:rsidRDefault="007E4E6D" w:rsidP="007E4E6D">
            <w:pPr>
              <w:rPr>
                <w:rFonts w:asciiTheme="minorHAnsi" w:hAnsiTheme="minorHAnsi" w:cstheme="minorHAnsi"/>
              </w:rPr>
            </w:pPr>
          </w:p>
        </w:tc>
        <w:tc>
          <w:tcPr>
            <w:tcW w:w="660" w:type="pct"/>
            <w:shd w:val="clear" w:color="auto" w:fill="D0CECE" w:themeFill="background2" w:themeFillShade="E6"/>
          </w:tcPr>
          <w:p w14:paraId="1F98D5C4" w14:textId="77777777" w:rsidR="007E4E6D" w:rsidRPr="000376CB" w:rsidRDefault="007E4E6D" w:rsidP="007E4E6D">
            <w:pPr>
              <w:rPr>
                <w:rFonts w:asciiTheme="minorHAnsi" w:hAnsiTheme="minorHAnsi" w:cstheme="minorHAnsi"/>
              </w:rPr>
            </w:pPr>
          </w:p>
        </w:tc>
      </w:tr>
      <w:tr w:rsidR="007E4E6D" w:rsidRPr="000376CB" w14:paraId="0D1334ED" w14:textId="77777777" w:rsidTr="00D91EDA">
        <w:tc>
          <w:tcPr>
            <w:tcW w:w="1336" w:type="pct"/>
            <w:gridSpan w:val="2"/>
            <w:shd w:val="clear" w:color="auto" w:fill="D0CECE" w:themeFill="background2" w:themeFillShade="E6"/>
          </w:tcPr>
          <w:p w14:paraId="240A0BEA" w14:textId="4BE6B752" w:rsidR="007E4E6D" w:rsidRPr="000376CB" w:rsidRDefault="00D45BE1" w:rsidP="00770EA0">
            <w:pPr>
              <w:autoSpaceDE w:val="0"/>
              <w:autoSpaceDN w:val="0"/>
              <w:adjustRightInd w:val="0"/>
              <w:rPr>
                <w:rFonts w:asciiTheme="minorHAnsi" w:hAnsiTheme="minorHAnsi" w:cstheme="minorHAnsi"/>
                <w:color w:val="000000"/>
              </w:rPr>
            </w:pPr>
            <w:r w:rsidRPr="000376CB">
              <w:rPr>
                <w:rFonts w:asciiTheme="minorHAnsi" w:hAnsiTheme="minorHAnsi" w:cstheme="minorHAnsi"/>
                <w:b/>
                <w:bCs/>
                <w:color w:val="000000"/>
              </w:rPr>
              <w:t>17-Ind-B10 Workplace Health and Safety</w:t>
            </w:r>
            <w:r w:rsidR="00770EA0" w:rsidRPr="000376CB">
              <w:rPr>
                <w:rFonts w:asciiTheme="minorHAnsi" w:hAnsiTheme="minorHAnsi" w:cstheme="minorHAnsi"/>
                <w:b/>
                <w:bCs/>
                <w:color w:val="000000"/>
              </w:rPr>
              <w:t xml:space="preserve">: </w:t>
            </w:r>
            <w:r w:rsidRPr="000376CB">
              <w:rPr>
                <w:rFonts w:asciiTheme="minorHAnsi" w:hAnsiTheme="minorHAnsi" w:cstheme="minorHAnsi"/>
                <w:color w:val="000000"/>
              </w:rPr>
              <w:t xml:space="preserve">Fundamentals of systems safety. Safety and accident prevention — causes and models. Safety in product and process design. Fault-tree analysis and risk assessment. Occupational diseases, stress, fatigue. Health, </w:t>
            </w:r>
            <w:proofErr w:type="gramStart"/>
            <w:r w:rsidRPr="000376CB">
              <w:rPr>
                <w:rFonts w:asciiTheme="minorHAnsi" w:hAnsiTheme="minorHAnsi" w:cstheme="minorHAnsi"/>
                <w:color w:val="000000"/>
              </w:rPr>
              <w:t>safety</w:t>
            </w:r>
            <w:proofErr w:type="gramEnd"/>
            <w:r w:rsidRPr="000376CB">
              <w:rPr>
                <w:rFonts w:asciiTheme="minorHAnsi" w:hAnsiTheme="minorHAnsi" w:cstheme="minorHAnsi"/>
                <w:color w:val="000000"/>
              </w:rPr>
              <w:t xml:space="preserve"> and the physical environment. Engineering methods of controlling chemical hazards, </w:t>
            </w:r>
            <w:proofErr w:type="gramStart"/>
            <w:r w:rsidRPr="000376CB">
              <w:rPr>
                <w:rFonts w:asciiTheme="minorHAnsi" w:hAnsiTheme="minorHAnsi" w:cstheme="minorHAnsi"/>
                <w:color w:val="000000"/>
              </w:rPr>
              <w:t>safety</w:t>
            </w:r>
            <w:proofErr w:type="gramEnd"/>
            <w:r w:rsidRPr="000376CB">
              <w:rPr>
                <w:rFonts w:asciiTheme="minorHAnsi" w:hAnsiTheme="minorHAnsi" w:cstheme="minorHAnsi"/>
                <w:color w:val="000000"/>
              </w:rPr>
              <w:t xml:space="preserve"> and the physical environment: engineering methods of controlling chemical and physical hazards. Code and regulations for worker safety and health.</w:t>
            </w:r>
          </w:p>
        </w:tc>
        <w:tc>
          <w:tcPr>
            <w:tcW w:w="1211" w:type="pct"/>
          </w:tcPr>
          <w:p w14:paraId="3077E461" w14:textId="77777777" w:rsidR="007E4E6D" w:rsidRPr="000376CB" w:rsidRDefault="007E4E6D" w:rsidP="007E4E6D">
            <w:pPr>
              <w:rPr>
                <w:rFonts w:asciiTheme="minorHAnsi" w:hAnsiTheme="minorHAnsi" w:cstheme="minorHAnsi"/>
              </w:rPr>
            </w:pPr>
          </w:p>
        </w:tc>
        <w:tc>
          <w:tcPr>
            <w:tcW w:w="943" w:type="pct"/>
          </w:tcPr>
          <w:p w14:paraId="028124F3" w14:textId="77777777" w:rsidR="007E4E6D" w:rsidRPr="000376CB" w:rsidRDefault="007E4E6D" w:rsidP="007E4E6D">
            <w:pPr>
              <w:rPr>
                <w:rFonts w:asciiTheme="minorHAnsi" w:hAnsiTheme="minorHAnsi" w:cstheme="minorHAnsi"/>
                <w:u w:val="single"/>
              </w:rPr>
            </w:pPr>
          </w:p>
        </w:tc>
        <w:tc>
          <w:tcPr>
            <w:tcW w:w="850" w:type="pct"/>
            <w:shd w:val="clear" w:color="auto" w:fill="D0CECE" w:themeFill="background2" w:themeFillShade="E6"/>
          </w:tcPr>
          <w:p w14:paraId="2F732B3C" w14:textId="77777777" w:rsidR="007E4E6D" w:rsidRPr="000376CB" w:rsidRDefault="007E4E6D" w:rsidP="007E4E6D">
            <w:pPr>
              <w:rPr>
                <w:rFonts w:asciiTheme="minorHAnsi" w:hAnsiTheme="minorHAnsi" w:cstheme="minorHAnsi"/>
              </w:rPr>
            </w:pPr>
          </w:p>
        </w:tc>
        <w:tc>
          <w:tcPr>
            <w:tcW w:w="660" w:type="pct"/>
            <w:shd w:val="clear" w:color="auto" w:fill="D0CECE" w:themeFill="background2" w:themeFillShade="E6"/>
          </w:tcPr>
          <w:p w14:paraId="704E7609" w14:textId="77777777" w:rsidR="007E4E6D" w:rsidRPr="000376CB" w:rsidRDefault="007E4E6D" w:rsidP="007E4E6D">
            <w:pPr>
              <w:rPr>
                <w:rFonts w:asciiTheme="minorHAnsi" w:hAnsiTheme="minorHAnsi" w:cstheme="minorHAnsi"/>
              </w:rPr>
            </w:pPr>
          </w:p>
        </w:tc>
      </w:tr>
    </w:tbl>
    <w:p w14:paraId="34E2331A" w14:textId="77777777" w:rsidR="007C64BA" w:rsidRPr="00770EA0" w:rsidRDefault="007C64BA">
      <w:pPr>
        <w:rPr>
          <w:rFonts w:ascii="Arial" w:hAnsi="Arial" w:cs="Arial"/>
          <w:sz w:val="20"/>
          <w:szCs w:val="20"/>
        </w:rPr>
      </w:pPr>
    </w:p>
    <w:sectPr w:rsidR="007C64BA" w:rsidRPr="00770EA0"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25D2" w14:textId="77777777" w:rsidR="00545F8F" w:rsidRDefault="00545F8F" w:rsidP="00F309C8">
      <w:r>
        <w:separator/>
      </w:r>
    </w:p>
  </w:endnote>
  <w:endnote w:type="continuationSeparator" w:id="0">
    <w:p w14:paraId="76C3D9FF" w14:textId="77777777" w:rsidR="00545F8F" w:rsidRDefault="00545F8F"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CDD1" w14:textId="77777777" w:rsidR="00545F8F" w:rsidRDefault="00545F8F" w:rsidP="00F309C8">
      <w:r>
        <w:separator/>
      </w:r>
    </w:p>
  </w:footnote>
  <w:footnote w:type="continuationSeparator" w:id="0">
    <w:p w14:paraId="2BAF38FB" w14:textId="77777777" w:rsidR="00545F8F" w:rsidRDefault="00545F8F"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06F3" w14:textId="77777777" w:rsidR="00524BF5" w:rsidRDefault="00524BF5">
    <w:pPr>
      <w:pStyle w:val="Header"/>
      <w:jc w:val="center"/>
    </w:pPr>
    <w:r>
      <w:t xml:space="preserve">Page </w:t>
    </w:r>
    <w:r w:rsidR="00404588">
      <w:fldChar w:fldCharType="begin"/>
    </w:r>
    <w:r>
      <w:instrText xml:space="preserve"> PAGE   \* MERGEFORMAT </w:instrText>
    </w:r>
    <w:r w:rsidR="00404588">
      <w:fldChar w:fldCharType="separate"/>
    </w:r>
    <w:r w:rsidR="00843C8B">
      <w:rPr>
        <w:noProof/>
      </w:rPr>
      <w:t>1</w:t>
    </w:r>
    <w:r w:rsidR="00404588">
      <w:fldChar w:fldCharType="end"/>
    </w:r>
    <w:r>
      <w:t xml:space="preserve"> of </w:t>
    </w:r>
    <w:r w:rsidR="00404588">
      <w:rPr>
        <w:rStyle w:val="PageNumber"/>
      </w:rPr>
      <w:fldChar w:fldCharType="begin"/>
    </w:r>
    <w:r>
      <w:rPr>
        <w:rStyle w:val="PageNumber"/>
      </w:rPr>
      <w:instrText xml:space="preserve"> NUMPAGES </w:instrText>
    </w:r>
    <w:r w:rsidR="00404588">
      <w:rPr>
        <w:rStyle w:val="PageNumber"/>
      </w:rPr>
      <w:fldChar w:fldCharType="separate"/>
    </w:r>
    <w:r w:rsidR="00843C8B">
      <w:rPr>
        <w:rStyle w:val="PageNumber"/>
        <w:noProof/>
      </w:rPr>
      <w:t>12</w:t>
    </w:r>
    <w:r w:rsidR="0040458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264B66"/>
    <w:multiLevelType w:val="hybridMultilevel"/>
    <w:tmpl w:val="2FD8B67E"/>
    <w:lvl w:ilvl="0" w:tplc="12E8CE8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812137680">
    <w:abstractNumId w:val="0"/>
  </w:num>
  <w:num w:numId="2" w16cid:durableId="517045177">
    <w:abstractNumId w:val="7"/>
  </w:num>
  <w:num w:numId="3" w16cid:durableId="736443200">
    <w:abstractNumId w:val="2"/>
  </w:num>
  <w:num w:numId="4" w16cid:durableId="1003778205">
    <w:abstractNumId w:val="6"/>
  </w:num>
  <w:num w:numId="5" w16cid:durableId="1193835578">
    <w:abstractNumId w:val="5"/>
  </w:num>
  <w:num w:numId="6" w16cid:durableId="1357538787">
    <w:abstractNumId w:val="4"/>
  </w:num>
  <w:num w:numId="7" w16cid:durableId="2090614476">
    <w:abstractNumId w:val="3"/>
  </w:num>
  <w:num w:numId="8" w16cid:durableId="2075547785">
    <w:abstractNumId w:val="8"/>
  </w:num>
  <w:num w:numId="9" w16cid:durableId="556626502">
    <w:abstractNumId w:val="9"/>
  </w:num>
  <w:num w:numId="10" w16cid:durableId="989140887">
    <w:abstractNumId w:val="9"/>
  </w:num>
  <w:num w:numId="11" w16cid:durableId="2107769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2767373">
    <w:abstractNumId w:val="10"/>
  </w:num>
  <w:num w:numId="13" w16cid:durableId="517961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376CB"/>
    <w:rsid w:val="00040BD0"/>
    <w:rsid w:val="000458E7"/>
    <w:rsid w:val="00050433"/>
    <w:rsid w:val="00070808"/>
    <w:rsid w:val="00085A90"/>
    <w:rsid w:val="00086858"/>
    <w:rsid w:val="00086BAC"/>
    <w:rsid w:val="000A711A"/>
    <w:rsid w:val="000E235D"/>
    <w:rsid w:val="000F1D2A"/>
    <w:rsid w:val="001171C4"/>
    <w:rsid w:val="00136C50"/>
    <w:rsid w:val="00153146"/>
    <w:rsid w:val="001739BD"/>
    <w:rsid w:val="00175461"/>
    <w:rsid w:val="00184D0B"/>
    <w:rsid w:val="001C0383"/>
    <w:rsid w:val="001C6C32"/>
    <w:rsid w:val="001F25D3"/>
    <w:rsid w:val="00231F86"/>
    <w:rsid w:val="00233BEC"/>
    <w:rsid w:val="00234957"/>
    <w:rsid w:val="002455E8"/>
    <w:rsid w:val="0025709E"/>
    <w:rsid w:val="0025790F"/>
    <w:rsid w:val="00282488"/>
    <w:rsid w:val="002B0C77"/>
    <w:rsid w:val="002B51BF"/>
    <w:rsid w:val="002C325E"/>
    <w:rsid w:val="002F2E49"/>
    <w:rsid w:val="002F4606"/>
    <w:rsid w:val="003212AD"/>
    <w:rsid w:val="003333E2"/>
    <w:rsid w:val="00335B44"/>
    <w:rsid w:val="00350675"/>
    <w:rsid w:val="00357683"/>
    <w:rsid w:val="003B4135"/>
    <w:rsid w:val="003C15FA"/>
    <w:rsid w:val="003D6812"/>
    <w:rsid w:val="003F2A4D"/>
    <w:rsid w:val="00404588"/>
    <w:rsid w:val="00415CD8"/>
    <w:rsid w:val="004169D9"/>
    <w:rsid w:val="004309C2"/>
    <w:rsid w:val="00432706"/>
    <w:rsid w:val="004358B6"/>
    <w:rsid w:val="00442908"/>
    <w:rsid w:val="004B6EFF"/>
    <w:rsid w:val="004D49F6"/>
    <w:rsid w:val="004E0AC5"/>
    <w:rsid w:val="00513C88"/>
    <w:rsid w:val="0052049A"/>
    <w:rsid w:val="00524BF5"/>
    <w:rsid w:val="00545F8F"/>
    <w:rsid w:val="00571FCD"/>
    <w:rsid w:val="005868E7"/>
    <w:rsid w:val="005952A5"/>
    <w:rsid w:val="005A12A5"/>
    <w:rsid w:val="005A29E6"/>
    <w:rsid w:val="005A4799"/>
    <w:rsid w:val="006067C3"/>
    <w:rsid w:val="00625928"/>
    <w:rsid w:val="0064564F"/>
    <w:rsid w:val="00661DE6"/>
    <w:rsid w:val="00671C03"/>
    <w:rsid w:val="00680011"/>
    <w:rsid w:val="00685609"/>
    <w:rsid w:val="00690FFB"/>
    <w:rsid w:val="00693112"/>
    <w:rsid w:val="006A09B4"/>
    <w:rsid w:val="006A71B8"/>
    <w:rsid w:val="006B3B62"/>
    <w:rsid w:val="006B746C"/>
    <w:rsid w:val="006D1056"/>
    <w:rsid w:val="006D5F2F"/>
    <w:rsid w:val="006D7628"/>
    <w:rsid w:val="006E0874"/>
    <w:rsid w:val="007050A9"/>
    <w:rsid w:val="0072649D"/>
    <w:rsid w:val="0072681C"/>
    <w:rsid w:val="0076153D"/>
    <w:rsid w:val="007649D8"/>
    <w:rsid w:val="00770EA0"/>
    <w:rsid w:val="00794FC5"/>
    <w:rsid w:val="007A432C"/>
    <w:rsid w:val="007B7173"/>
    <w:rsid w:val="007C64BA"/>
    <w:rsid w:val="007C6FE6"/>
    <w:rsid w:val="007D6C2D"/>
    <w:rsid w:val="007D7BAE"/>
    <w:rsid w:val="007E3AFB"/>
    <w:rsid w:val="007E4E6D"/>
    <w:rsid w:val="007F606A"/>
    <w:rsid w:val="007F6B72"/>
    <w:rsid w:val="00804DFC"/>
    <w:rsid w:val="00811825"/>
    <w:rsid w:val="008155A5"/>
    <w:rsid w:val="00823E04"/>
    <w:rsid w:val="00824519"/>
    <w:rsid w:val="00840DA0"/>
    <w:rsid w:val="00841872"/>
    <w:rsid w:val="00843C8B"/>
    <w:rsid w:val="00851CDE"/>
    <w:rsid w:val="008545AF"/>
    <w:rsid w:val="00865530"/>
    <w:rsid w:val="0087327F"/>
    <w:rsid w:val="00881474"/>
    <w:rsid w:val="00883038"/>
    <w:rsid w:val="008872D1"/>
    <w:rsid w:val="00894BB1"/>
    <w:rsid w:val="008E71B0"/>
    <w:rsid w:val="00917A0B"/>
    <w:rsid w:val="00920E64"/>
    <w:rsid w:val="009215CA"/>
    <w:rsid w:val="00936258"/>
    <w:rsid w:val="00955959"/>
    <w:rsid w:val="009628BF"/>
    <w:rsid w:val="00963021"/>
    <w:rsid w:val="009708AC"/>
    <w:rsid w:val="009744DC"/>
    <w:rsid w:val="0097661F"/>
    <w:rsid w:val="0099192C"/>
    <w:rsid w:val="009957AD"/>
    <w:rsid w:val="009A4C52"/>
    <w:rsid w:val="009B2E42"/>
    <w:rsid w:val="009B4834"/>
    <w:rsid w:val="009B7AD1"/>
    <w:rsid w:val="009C3237"/>
    <w:rsid w:val="009C6587"/>
    <w:rsid w:val="009D4947"/>
    <w:rsid w:val="009E3DF5"/>
    <w:rsid w:val="009E7F11"/>
    <w:rsid w:val="009E7F5E"/>
    <w:rsid w:val="009E7FC0"/>
    <w:rsid w:val="009F2FBC"/>
    <w:rsid w:val="009F7953"/>
    <w:rsid w:val="00A11C29"/>
    <w:rsid w:val="00A21FBA"/>
    <w:rsid w:val="00A369EE"/>
    <w:rsid w:val="00A432F1"/>
    <w:rsid w:val="00A53D6A"/>
    <w:rsid w:val="00A720E1"/>
    <w:rsid w:val="00A9168B"/>
    <w:rsid w:val="00AA70E3"/>
    <w:rsid w:val="00AB56EC"/>
    <w:rsid w:val="00AB58EB"/>
    <w:rsid w:val="00AE3ED3"/>
    <w:rsid w:val="00B06F7E"/>
    <w:rsid w:val="00B1017B"/>
    <w:rsid w:val="00B4261A"/>
    <w:rsid w:val="00B470C9"/>
    <w:rsid w:val="00B5394C"/>
    <w:rsid w:val="00B545D5"/>
    <w:rsid w:val="00BA7023"/>
    <w:rsid w:val="00BD3810"/>
    <w:rsid w:val="00C0025C"/>
    <w:rsid w:val="00C51CDE"/>
    <w:rsid w:val="00C5266E"/>
    <w:rsid w:val="00C56C96"/>
    <w:rsid w:val="00C659EA"/>
    <w:rsid w:val="00C67B48"/>
    <w:rsid w:val="00C7119E"/>
    <w:rsid w:val="00C72126"/>
    <w:rsid w:val="00CC471B"/>
    <w:rsid w:val="00CD7E76"/>
    <w:rsid w:val="00CF3AF6"/>
    <w:rsid w:val="00CF7812"/>
    <w:rsid w:val="00D1726B"/>
    <w:rsid w:val="00D179BE"/>
    <w:rsid w:val="00D22152"/>
    <w:rsid w:val="00D26C56"/>
    <w:rsid w:val="00D40F5C"/>
    <w:rsid w:val="00D426C0"/>
    <w:rsid w:val="00D441C7"/>
    <w:rsid w:val="00D44B25"/>
    <w:rsid w:val="00D45BE1"/>
    <w:rsid w:val="00D91EDA"/>
    <w:rsid w:val="00DB1F28"/>
    <w:rsid w:val="00E116B6"/>
    <w:rsid w:val="00E122FF"/>
    <w:rsid w:val="00E25370"/>
    <w:rsid w:val="00E352DD"/>
    <w:rsid w:val="00E73B7A"/>
    <w:rsid w:val="00E96515"/>
    <w:rsid w:val="00EB1684"/>
    <w:rsid w:val="00ED0990"/>
    <w:rsid w:val="00ED3AA2"/>
    <w:rsid w:val="00ED77A6"/>
    <w:rsid w:val="00F00073"/>
    <w:rsid w:val="00F075C4"/>
    <w:rsid w:val="00F309C8"/>
    <w:rsid w:val="00F42A29"/>
    <w:rsid w:val="00F45286"/>
    <w:rsid w:val="00F64262"/>
    <w:rsid w:val="00F74290"/>
    <w:rsid w:val="00FA381B"/>
    <w:rsid w:val="00FA5F37"/>
    <w:rsid w:val="00FE6670"/>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307085"/>
  <w15:docId w15:val="{12397833-DADD-4B18-91BB-8D0F3387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9A4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561060018">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5B008-324E-4765-A915-38157A42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19</cp:revision>
  <cp:lastPrinted>2017-12-11T18:21:00Z</cp:lastPrinted>
  <dcterms:created xsi:type="dcterms:W3CDTF">2017-12-18T16:59:00Z</dcterms:created>
  <dcterms:modified xsi:type="dcterms:W3CDTF">2022-09-02T15:49:00Z</dcterms:modified>
</cp:coreProperties>
</file>